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bottom w:val="single" w:sz="4" w:space="0" w:color="auto"/>
        </w:tblBorders>
        <w:tblLayout w:type="fixed"/>
        <w:tblLook w:val="00A0" w:firstRow="1" w:lastRow="0" w:firstColumn="1" w:lastColumn="0" w:noHBand="0" w:noVBand="0"/>
      </w:tblPr>
      <w:tblGrid>
        <w:gridCol w:w="2027"/>
        <w:gridCol w:w="2581"/>
        <w:gridCol w:w="1980"/>
        <w:gridCol w:w="2880"/>
        <w:gridCol w:w="900"/>
      </w:tblGrid>
      <w:tr w:rsidR="006334DE" w:rsidRPr="0032672B" w14:paraId="5F0CBA0F" w14:textId="77777777" w:rsidTr="006334DE">
        <w:trPr>
          <w:cantSplit/>
          <w:trHeight w:val="244"/>
        </w:trPr>
        <w:tc>
          <w:tcPr>
            <w:tcW w:w="2027" w:type="dxa"/>
            <w:tcBorders>
              <w:top w:val="nil"/>
              <w:left w:val="nil"/>
              <w:bottom w:val="nil"/>
              <w:right w:val="nil"/>
            </w:tcBorders>
            <w:vAlign w:val="center"/>
          </w:tcPr>
          <w:p w14:paraId="01418ACD" w14:textId="77777777" w:rsidR="006334DE" w:rsidRPr="0032672B" w:rsidRDefault="006334DE" w:rsidP="00D277B8">
            <w:pPr>
              <w:tabs>
                <w:tab w:val="left" w:pos="8085"/>
              </w:tabs>
              <w:rPr>
                <w:rFonts w:asciiTheme="minorHAnsi" w:hAnsiTheme="minorHAnsi" w:cs="Arial"/>
                <w:sz w:val="14"/>
              </w:rPr>
            </w:pPr>
            <w:r w:rsidRPr="0032672B">
              <w:rPr>
                <w:rFonts w:asciiTheme="minorHAnsi" w:hAnsiTheme="minorHAnsi" w:cs="Arial"/>
                <w:sz w:val="14"/>
              </w:rPr>
              <w:t>ΕΛΛΗΝΙΚΗ ΔΗΜΟΚΡΑΤΙΑ</w:t>
            </w:r>
          </w:p>
        </w:tc>
        <w:tc>
          <w:tcPr>
            <w:tcW w:w="7441" w:type="dxa"/>
            <w:gridSpan w:val="3"/>
            <w:tcBorders>
              <w:top w:val="nil"/>
              <w:left w:val="nil"/>
              <w:bottom w:val="nil"/>
              <w:right w:val="nil"/>
            </w:tcBorders>
            <w:vAlign w:val="center"/>
          </w:tcPr>
          <w:p w14:paraId="4A769DC2" w14:textId="77777777" w:rsidR="006334DE" w:rsidRPr="0032672B" w:rsidRDefault="006334DE" w:rsidP="00D277B8">
            <w:pPr>
              <w:tabs>
                <w:tab w:val="left" w:pos="8085"/>
              </w:tabs>
              <w:rPr>
                <w:rFonts w:asciiTheme="minorHAnsi" w:hAnsiTheme="minorHAnsi" w:cs="Arial"/>
                <w:b/>
                <w:sz w:val="17"/>
                <w:lang w:val="en-US"/>
              </w:rPr>
            </w:pPr>
            <w:r w:rsidRPr="0032672B">
              <w:rPr>
                <w:rFonts w:asciiTheme="minorHAnsi" w:hAnsiTheme="minorHAnsi" w:cs="Arial"/>
                <w:b/>
                <w:sz w:val="17"/>
              </w:rPr>
              <w:t xml:space="preserve">ΣΧΟΛΗ </w:t>
            </w:r>
            <w:r w:rsidRPr="0032672B">
              <w:rPr>
                <w:rFonts w:asciiTheme="minorHAnsi" w:hAnsiTheme="minorHAnsi" w:cs="Arial"/>
                <w:b/>
                <w:sz w:val="17"/>
                <w:lang w:val="en-US"/>
              </w:rPr>
              <w:t>ΦΙΛΟΣΟΦΙΚΗ</w:t>
            </w:r>
          </w:p>
        </w:tc>
        <w:tc>
          <w:tcPr>
            <w:tcW w:w="900" w:type="dxa"/>
            <w:vMerge w:val="restart"/>
            <w:tcBorders>
              <w:top w:val="nil"/>
              <w:left w:val="nil"/>
              <w:bottom w:val="nil"/>
              <w:right w:val="nil"/>
            </w:tcBorders>
          </w:tcPr>
          <w:p w14:paraId="438EF9AA" w14:textId="77777777" w:rsidR="006334DE" w:rsidRPr="0032672B" w:rsidRDefault="006334DE" w:rsidP="00D277B8">
            <w:pPr>
              <w:tabs>
                <w:tab w:val="left" w:pos="8085"/>
              </w:tabs>
              <w:rPr>
                <w:rFonts w:asciiTheme="minorHAnsi" w:hAnsiTheme="minorHAnsi" w:cs="Arial"/>
                <w:sz w:val="20"/>
                <w:lang w:val="en-US"/>
              </w:rPr>
            </w:pPr>
            <w:r>
              <w:rPr>
                <w:rFonts w:asciiTheme="minorHAnsi" w:hAnsiTheme="minorHAnsi"/>
                <w:noProof/>
              </w:rPr>
              <w:drawing>
                <wp:anchor distT="0" distB="0" distL="114300" distR="114300" simplePos="0" relativeHeight="251659776" behindDoc="1" locked="0" layoutInCell="1" allowOverlap="1" wp14:anchorId="5980ED52" wp14:editId="421D3DC1">
                  <wp:simplePos x="0" y="0"/>
                  <wp:positionH relativeFrom="column">
                    <wp:posOffset>74295</wp:posOffset>
                  </wp:positionH>
                  <wp:positionV relativeFrom="paragraph">
                    <wp:posOffset>281305</wp:posOffset>
                  </wp:positionV>
                  <wp:extent cx="581025" cy="714375"/>
                  <wp:effectExtent l="19050" t="0" r="9525" b="0"/>
                  <wp:wrapTight wrapText="bothSides">
                    <wp:wrapPolygon edited="0">
                      <wp:start x="-708" y="0"/>
                      <wp:lineTo x="-708" y="21312"/>
                      <wp:lineTo x="21954" y="21312"/>
                      <wp:lineTo x="21954" y="0"/>
                      <wp:lineTo x="-708" y="0"/>
                    </wp:wrapPolygon>
                  </wp:wrapTight>
                  <wp:docPr id="4"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7" cstate="print"/>
                          <a:srcRect r="68265"/>
                          <a:stretch>
                            <a:fillRect/>
                          </a:stretch>
                        </pic:blipFill>
                        <pic:spPr bwMode="auto">
                          <a:xfrm>
                            <a:off x="0" y="0"/>
                            <a:ext cx="581025" cy="714375"/>
                          </a:xfrm>
                          <a:prstGeom prst="rect">
                            <a:avLst/>
                          </a:prstGeom>
                          <a:noFill/>
                          <a:ln w="9525">
                            <a:noFill/>
                            <a:miter lim="800000"/>
                            <a:headEnd/>
                            <a:tailEnd/>
                          </a:ln>
                        </pic:spPr>
                      </pic:pic>
                    </a:graphicData>
                  </a:graphic>
                </wp:anchor>
              </w:drawing>
            </w:r>
          </w:p>
        </w:tc>
      </w:tr>
      <w:tr w:rsidR="006334DE" w:rsidRPr="0032672B" w14:paraId="0946D6C4" w14:textId="77777777" w:rsidTr="006334DE">
        <w:trPr>
          <w:cantSplit/>
          <w:trHeight w:val="1140"/>
        </w:trPr>
        <w:tc>
          <w:tcPr>
            <w:tcW w:w="2027" w:type="dxa"/>
            <w:tcBorders>
              <w:top w:val="nil"/>
              <w:left w:val="nil"/>
              <w:bottom w:val="nil"/>
              <w:right w:val="nil"/>
            </w:tcBorders>
          </w:tcPr>
          <w:p w14:paraId="064AC059" w14:textId="77777777" w:rsidR="006334DE" w:rsidRPr="0032672B" w:rsidRDefault="006334DE" w:rsidP="00D277B8">
            <w:pPr>
              <w:tabs>
                <w:tab w:val="left" w:pos="8085"/>
              </w:tabs>
              <w:rPr>
                <w:rFonts w:asciiTheme="minorHAnsi" w:hAnsiTheme="minorHAnsi" w:cs="Arial"/>
                <w:sz w:val="20"/>
              </w:rPr>
            </w:pPr>
            <w:r>
              <w:rPr>
                <w:rFonts w:asciiTheme="minorHAnsi" w:hAnsiTheme="minorHAnsi" w:cs="Arial"/>
                <w:noProof/>
                <w:sz w:val="20"/>
              </w:rPr>
              <w:drawing>
                <wp:inline distT="0" distB="0" distL="0" distR="0" wp14:anchorId="76D6F338" wp14:editId="2F3DB0F1">
                  <wp:extent cx="715010" cy="721360"/>
                  <wp:effectExtent l="19050" t="0" r="8890" b="0"/>
                  <wp:docPr id="5" name="Picture 1"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8" cstate="print"/>
                          <a:srcRect/>
                          <a:stretch>
                            <a:fillRect/>
                          </a:stretch>
                        </pic:blipFill>
                        <pic:spPr bwMode="auto">
                          <a:xfrm>
                            <a:off x="0" y="0"/>
                            <a:ext cx="715010" cy="721360"/>
                          </a:xfrm>
                          <a:prstGeom prst="rect">
                            <a:avLst/>
                          </a:prstGeom>
                          <a:noFill/>
                          <a:ln w="9525">
                            <a:noFill/>
                            <a:miter lim="800000"/>
                            <a:headEnd/>
                            <a:tailEnd/>
                          </a:ln>
                        </pic:spPr>
                      </pic:pic>
                    </a:graphicData>
                  </a:graphic>
                </wp:inline>
              </w:drawing>
            </w:r>
          </w:p>
        </w:tc>
        <w:tc>
          <w:tcPr>
            <w:tcW w:w="4561" w:type="dxa"/>
            <w:gridSpan w:val="2"/>
            <w:tcBorders>
              <w:top w:val="nil"/>
              <w:left w:val="nil"/>
              <w:bottom w:val="nil"/>
              <w:right w:val="nil"/>
            </w:tcBorders>
          </w:tcPr>
          <w:p w14:paraId="7CC1C336" w14:textId="77777777" w:rsidR="006334DE" w:rsidRPr="0032672B" w:rsidRDefault="006334DE" w:rsidP="00D277B8">
            <w:pPr>
              <w:tabs>
                <w:tab w:val="left" w:pos="8085"/>
              </w:tabs>
              <w:rPr>
                <w:rFonts w:asciiTheme="minorHAnsi" w:hAnsiTheme="minorHAnsi" w:cs="Arial"/>
                <w:b/>
                <w:i/>
                <w:w w:val="90"/>
                <w:sz w:val="17"/>
              </w:rPr>
            </w:pPr>
            <w:r w:rsidRPr="0032672B">
              <w:rPr>
                <w:rFonts w:asciiTheme="minorHAnsi" w:hAnsiTheme="minorHAnsi" w:cs="Arial"/>
                <w:b/>
                <w:sz w:val="17"/>
              </w:rPr>
              <w:t>ΤΜΗΜΑ ΑΓΓΛΙΚΗΣ ΓΛΩΣΣΑΣ ΚΑΙ ΦΙΛΟΛΟΓΙΑΣ</w:t>
            </w:r>
          </w:p>
          <w:p w14:paraId="306AE741" w14:textId="77777777" w:rsidR="006334DE" w:rsidRPr="0032672B" w:rsidRDefault="006334DE" w:rsidP="00D277B8">
            <w:pPr>
              <w:pStyle w:val="1"/>
              <w:spacing w:afterLines="0"/>
              <w:rPr>
                <w:rFonts w:asciiTheme="minorHAnsi" w:hAnsiTheme="minorHAnsi" w:cs="Arial"/>
                <w:i w:val="0"/>
                <w:sz w:val="17"/>
                <w:lang w:val="el-GR"/>
              </w:rPr>
            </w:pPr>
          </w:p>
          <w:p w14:paraId="10366D2D" w14:textId="77777777" w:rsidR="006334DE" w:rsidRPr="0032672B" w:rsidRDefault="006334DE" w:rsidP="00D277B8">
            <w:pPr>
              <w:tabs>
                <w:tab w:val="left" w:pos="8085"/>
              </w:tabs>
              <w:rPr>
                <w:rFonts w:asciiTheme="minorHAnsi" w:hAnsiTheme="minorHAnsi" w:cs="Arial"/>
                <w:b/>
                <w:i/>
                <w:w w:val="90"/>
                <w:sz w:val="17"/>
              </w:rPr>
            </w:pPr>
          </w:p>
          <w:p w14:paraId="1307128B" w14:textId="77777777" w:rsidR="006334DE" w:rsidRPr="0032672B" w:rsidRDefault="006334DE" w:rsidP="00D277B8">
            <w:pPr>
              <w:tabs>
                <w:tab w:val="left" w:pos="8085"/>
              </w:tabs>
              <w:rPr>
                <w:rFonts w:asciiTheme="minorHAnsi" w:hAnsiTheme="minorHAnsi" w:cs="Arial"/>
                <w:b/>
                <w:i/>
                <w:sz w:val="17"/>
              </w:rPr>
            </w:pPr>
            <w:r w:rsidRPr="0032672B">
              <w:rPr>
                <w:rFonts w:asciiTheme="minorHAnsi" w:hAnsiTheme="minorHAnsi" w:cs="Arial"/>
                <w:b/>
                <w:i/>
                <w:w w:val="90"/>
                <w:sz w:val="17"/>
              </w:rPr>
              <w:t>Πληροφορίες:</w:t>
            </w:r>
            <w:r w:rsidRPr="0032672B">
              <w:rPr>
                <w:rFonts w:asciiTheme="minorHAnsi" w:hAnsiTheme="minorHAnsi" w:cs="Arial"/>
                <w:b/>
                <w:w w:val="90"/>
                <w:sz w:val="17"/>
              </w:rPr>
              <w:t xml:space="preserve"> </w:t>
            </w:r>
            <w:r w:rsidR="00CD477A">
              <w:rPr>
                <w:rFonts w:asciiTheme="minorHAnsi" w:hAnsiTheme="minorHAnsi" w:cs="Arial"/>
                <w:b/>
                <w:w w:val="90"/>
                <w:sz w:val="17"/>
              </w:rPr>
              <w:t>Απόστολος Χατζητριανταφύλλου</w:t>
            </w:r>
            <w:r w:rsidRPr="0032672B">
              <w:rPr>
                <w:rFonts w:asciiTheme="minorHAnsi" w:hAnsiTheme="minorHAnsi" w:cs="Arial"/>
                <w:b/>
                <w:i/>
                <w:sz w:val="17"/>
              </w:rPr>
              <w:t xml:space="preserve"> </w:t>
            </w:r>
          </w:p>
        </w:tc>
        <w:tc>
          <w:tcPr>
            <w:tcW w:w="2880" w:type="dxa"/>
            <w:tcBorders>
              <w:top w:val="nil"/>
              <w:left w:val="nil"/>
              <w:bottom w:val="nil"/>
              <w:right w:val="nil"/>
            </w:tcBorders>
          </w:tcPr>
          <w:p w14:paraId="115F2502" w14:textId="77777777" w:rsidR="006334DE" w:rsidRPr="0032672B" w:rsidRDefault="006334DE" w:rsidP="00D277B8">
            <w:pPr>
              <w:tabs>
                <w:tab w:val="left" w:pos="8085"/>
              </w:tabs>
              <w:rPr>
                <w:rFonts w:asciiTheme="minorHAnsi" w:hAnsiTheme="minorHAnsi" w:cs="Arial"/>
                <w:sz w:val="17"/>
                <w:szCs w:val="17"/>
              </w:rPr>
            </w:pPr>
          </w:p>
          <w:p w14:paraId="0A1B6E49" w14:textId="77777777" w:rsidR="006334DE" w:rsidRPr="0032672B" w:rsidRDefault="006334DE" w:rsidP="00D277B8">
            <w:pPr>
              <w:tabs>
                <w:tab w:val="left" w:pos="8085"/>
              </w:tabs>
              <w:ind w:left="-108" w:right="-108"/>
              <w:rPr>
                <w:rFonts w:asciiTheme="minorHAnsi" w:hAnsiTheme="minorHAnsi" w:cs="Arial"/>
                <w:sz w:val="17"/>
                <w:szCs w:val="17"/>
              </w:rPr>
            </w:pPr>
          </w:p>
          <w:p w14:paraId="59628E9B" w14:textId="77777777" w:rsidR="006334DE" w:rsidRPr="0032672B" w:rsidRDefault="006334DE" w:rsidP="00D277B8">
            <w:pPr>
              <w:tabs>
                <w:tab w:val="left" w:pos="8085"/>
              </w:tabs>
              <w:ind w:left="-108" w:right="-108"/>
              <w:rPr>
                <w:rFonts w:asciiTheme="minorHAnsi" w:hAnsiTheme="minorHAnsi" w:cs="Arial"/>
                <w:sz w:val="17"/>
                <w:szCs w:val="17"/>
              </w:rPr>
            </w:pPr>
          </w:p>
          <w:p w14:paraId="3505B0F8" w14:textId="14AB5770" w:rsidR="006334DE" w:rsidRPr="008E56E4" w:rsidRDefault="00D773BF" w:rsidP="002618F6">
            <w:pPr>
              <w:tabs>
                <w:tab w:val="left" w:pos="8085"/>
              </w:tabs>
              <w:ind w:left="-108" w:right="-108"/>
              <w:rPr>
                <w:rFonts w:asciiTheme="minorHAnsi" w:hAnsiTheme="minorHAnsi" w:cs="Arial"/>
                <w:sz w:val="17"/>
                <w:szCs w:val="17"/>
              </w:rPr>
            </w:pPr>
            <w:r>
              <w:rPr>
                <w:rFonts w:asciiTheme="minorHAnsi" w:hAnsiTheme="minorHAnsi" w:cs="Arial"/>
                <w:sz w:val="17"/>
                <w:szCs w:val="17"/>
              </w:rPr>
              <w:t xml:space="preserve">Θεσσαλονίκη, </w:t>
            </w:r>
            <w:r w:rsidR="00D64DE3">
              <w:rPr>
                <w:rFonts w:asciiTheme="minorHAnsi" w:hAnsiTheme="minorHAnsi" w:cs="Arial"/>
                <w:sz w:val="17"/>
                <w:szCs w:val="17"/>
              </w:rPr>
              <w:t>2</w:t>
            </w:r>
            <w:r w:rsidR="00DF7DD2">
              <w:rPr>
                <w:rFonts w:asciiTheme="minorHAnsi" w:hAnsiTheme="minorHAnsi" w:cs="Arial"/>
                <w:sz w:val="17"/>
                <w:szCs w:val="17"/>
                <w:lang w:val="en-US"/>
              </w:rPr>
              <w:t>1</w:t>
            </w:r>
            <w:r w:rsidR="00D64DE3">
              <w:rPr>
                <w:rFonts w:asciiTheme="minorHAnsi" w:hAnsiTheme="minorHAnsi" w:cs="Arial"/>
                <w:sz w:val="17"/>
                <w:szCs w:val="17"/>
              </w:rPr>
              <w:t>/10/2025</w:t>
            </w:r>
          </w:p>
        </w:tc>
        <w:tc>
          <w:tcPr>
            <w:tcW w:w="900" w:type="dxa"/>
            <w:vMerge/>
            <w:tcBorders>
              <w:top w:val="nil"/>
              <w:left w:val="nil"/>
              <w:bottom w:val="nil"/>
              <w:right w:val="nil"/>
            </w:tcBorders>
          </w:tcPr>
          <w:p w14:paraId="3662D9B5" w14:textId="77777777" w:rsidR="006334DE" w:rsidRPr="0032672B" w:rsidRDefault="006334DE" w:rsidP="00D277B8">
            <w:pPr>
              <w:tabs>
                <w:tab w:val="left" w:pos="8085"/>
              </w:tabs>
              <w:rPr>
                <w:rFonts w:asciiTheme="minorHAnsi" w:hAnsiTheme="minorHAnsi" w:cs="Arial"/>
                <w:sz w:val="20"/>
              </w:rPr>
            </w:pPr>
          </w:p>
        </w:tc>
      </w:tr>
      <w:tr w:rsidR="006334DE" w:rsidRPr="0032672B" w14:paraId="33B6272A" w14:textId="77777777" w:rsidTr="006334DE">
        <w:trPr>
          <w:cantSplit/>
          <w:trHeight w:val="240"/>
        </w:trPr>
        <w:tc>
          <w:tcPr>
            <w:tcW w:w="2027" w:type="dxa"/>
            <w:vMerge w:val="restart"/>
            <w:tcBorders>
              <w:top w:val="nil"/>
              <w:left w:val="nil"/>
              <w:bottom w:val="single" w:sz="4" w:space="0" w:color="auto"/>
              <w:right w:val="nil"/>
            </w:tcBorders>
          </w:tcPr>
          <w:p w14:paraId="7DA9C0CA" w14:textId="77777777" w:rsidR="006334DE" w:rsidRPr="0032672B" w:rsidRDefault="006334DE" w:rsidP="00D277B8">
            <w:pPr>
              <w:pBdr>
                <w:top w:val="single" w:sz="4" w:space="1" w:color="auto"/>
              </w:pBdr>
              <w:jc w:val="both"/>
              <w:rPr>
                <w:rFonts w:asciiTheme="minorHAnsi" w:hAnsiTheme="minorHAnsi" w:cs="Arial"/>
                <w:spacing w:val="20"/>
                <w:sz w:val="20"/>
              </w:rPr>
            </w:pPr>
            <w:r w:rsidRPr="0032672B">
              <w:rPr>
                <w:rFonts w:asciiTheme="minorHAnsi" w:hAnsiTheme="minorHAnsi" w:cs="Arial"/>
                <w:spacing w:val="20"/>
                <w:sz w:val="20"/>
              </w:rPr>
              <w:t>ΑΡΙΣΤΟΤΕΛΕΙΟ</w:t>
            </w:r>
          </w:p>
          <w:p w14:paraId="7456104C" w14:textId="77777777" w:rsidR="006334DE" w:rsidRPr="0032672B" w:rsidRDefault="006334DE" w:rsidP="00D277B8">
            <w:pPr>
              <w:pBdr>
                <w:top w:val="single" w:sz="4" w:space="1" w:color="auto"/>
              </w:pBdr>
              <w:jc w:val="both"/>
              <w:rPr>
                <w:rFonts w:asciiTheme="minorHAnsi" w:hAnsiTheme="minorHAnsi" w:cs="Arial"/>
                <w:spacing w:val="18"/>
                <w:sz w:val="20"/>
              </w:rPr>
            </w:pPr>
            <w:r w:rsidRPr="0032672B">
              <w:rPr>
                <w:rFonts w:asciiTheme="minorHAnsi" w:hAnsiTheme="minorHAnsi" w:cs="Arial"/>
                <w:spacing w:val="18"/>
                <w:sz w:val="20"/>
              </w:rPr>
              <w:t>ΠΑΝΕΠΙΣΤΗΜΙΟ</w:t>
            </w:r>
          </w:p>
          <w:p w14:paraId="24BC2AD3" w14:textId="77777777" w:rsidR="006334DE" w:rsidRPr="0032672B" w:rsidRDefault="006334DE" w:rsidP="00D277B8">
            <w:pPr>
              <w:tabs>
                <w:tab w:val="left" w:pos="8085"/>
              </w:tabs>
              <w:jc w:val="both"/>
              <w:rPr>
                <w:rFonts w:asciiTheme="minorHAnsi" w:hAnsiTheme="minorHAnsi" w:cs="Arial"/>
                <w:sz w:val="20"/>
              </w:rPr>
            </w:pPr>
            <w:r w:rsidRPr="0032672B">
              <w:rPr>
                <w:rFonts w:asciiTheme="minorHAnsi" w:hAnsiTheme="minorHAnsi" w:cs="Arial"/>
                <w:spacing w:val="18"/>
                <w:sz w:val="20"/>
              </w:rPr>
              <w:t>ΘΕΣΣΑΛΟΝΙΚΗΣ</w:t>
            </w:r>
          </w:p>
        </w:tc>
        <w:tc>
          <w:tcPr>
            <w:tcW w:w="2581" w:type="dxa"/>
            <w:tcBorders>
              <w:top w:val="nil"/>
              <w:left w:val="nil"/>
              <w:bottom w:val="nil"/>
              <w:right w:val="nil"/>
            </w:tcBorders>
            <w:vAlign w:val="center"/>
          </w:tcPr>
          <w:p w14:paraId="61C393D4" w14:textId="77777777" w:rsidR="006334DE" w:rsidRPr="0032672B" w:rsidRDefault="006334DE" w:rsidP="00D277B8">
            <w:pPr>
              <w:tabs>
                <w:tab w:val="left" w:pos="8085"/>
              </w:tabs>
              <w:rPr>
                <w:rFonts w:asciiTheme="minorHAnsi" w:hAnsiTheme="minorHAnsi" w:cs="Arial"/>
                <w:sz w:val="18"/>
              </w:rPr>
            </w:pPr>
            <w:r w:rsidRPr="0032672B">
              <w:rPr>
                <w:rFonts w:asciiTheme="minorHAnsi" w:hAnsiTheme="minorHAnsi" w:cs="Arial"/>
                <w:i/>
                <w:w w:val="90"/>
                <w:sz w:val="18"/>
              </w:rPr>
              <w:t>Τηλ</w:t>
            </w:r>
            <w:r w:rsidRPr="0032672B">
              <w:rPr>
                <w:rFonts w:asciiTheme="minorHAnsi" w:hAnsiTheme="minorHAnsi" w:cs="Arial"/>
                <w:i/>
                <w:sz w:val="18"/>
              </w:rPr>
              <w:t xml:space="preserve">.: </w:t>
            </w:r>
            <w:r w:rsidRPr="0032672B">
              <w:rPr>
                <w:rFonts w:asciiTheme="minorHAnsi" w:hAnsiTheme="minorHAnsi" w:cs="Arial"/>
                <w:sz w:val="18"/>
              </w:rPr>
              <w:t xml:space="preserve">2310 99  </w:t>
            </w:r>
            <w:r>
              <w:rPr>
                <w:rFonts w:asciiTheme="minorHAnsi" w:hAnsiTheme="minorHAnsi" w:cs="Arial"/>
                <w:sz w:val="18"/>
              </w:rPr>
              <w:t>1354</w:t>
            </w:r>
          </w:p>
        </w:tc>
        <w:tc>
          <w:tcPr>
            <w:tcW w:w="1980" w:type="dxa"/>
            <w:tcBorders>
              <w:top w:val="nil"/>
              <w:left w:val="nil"/>
              <w:bottom w:val="nil"/>
              <w:right w:val="nil"/>
            </w:tcBorders>
            <w:vAlign w:val="center"/>
          </w:tcPr>
          <w:p w14:paraId="270B082E" w14:textId="77777777" w:rsidR="006334DE" w:rsidRPr="0032672B" w:rsidRDefault="006334DE" w:rsidP="00D277B8">
            <w:pPr>
              <w:tabs>
                <w:tab w:val="left" w:pos="8085"/>
              </w:tabs>
              <w:rPr>
                <w:rFonts w:asciiTheme="minorHAnsi" w:hAnsiTheme="minorHAnsi" w:cs="Arial"/>
                <w:sz w:val="18"/>
              </w:rPr>
            </w:pPr>
          </w:p>
        </w:tc>
        <w:tc>
          <w:tcPr>
            <w:tcW w:w="2880" w:type="dxa"/>
            <w:vMerge w:val="restart"/>
            <w:tcBorders>
              <w:top w:val="nil"/>
              <w:left w:val="nil"/>
              <w:bottom w:val="single" w:sz="4" w:space="0" w:color="auto"/>
              <w:right w:val="nil"/>
            </w:tcBorders>
          </w:tcPr>
          <w:p w14:paraId="6D459038" w14:textId="77777777" w:rsidR="006334DE" w:rsidRPr="002618F6" w:rsidRDefault="006334DE" w:rsidP="00D277B8">
            <w:pPr>
              <w:tabs>
                <w:tab w:val="left" w:pos="8085"/>
              </w:tabs>
              <w:rPr>
                <w:rFonts w:asciiTheme="minorHAnsi" w:hAnsiTheme="minorHAnsi" w:cs="Arial"/>
                <w:sz w:val="18"/>
              </w:rPr>
            </w:pPr>
          </w:p>
        </w:tc>
        <w:tc>
          <w:tcPr>
            <w:tcW w:w="900" w:type="dxa"/>
            <w:vMerge/>
            <w:tcBorders>
              <w:top w:val="nil"/>
              <w:left w:val="nil"/>
              <w:bottom w:val="single" w:sz="4" w:space="0" w:color="auto"/>
              <w:right w:val="nil"/>
            </w:tcBorders>
          </w:tcPr>
          <w:p w14:paraId="20BAA770" w14:textId="77777777" w:rsidR="006334DE" w:rsidRPr="0032672B" w:rsidRDefault="006334DE" w:rsidP="00D277B8">
            <w:pPr>
              <w:tabs>
                <w:tab w:val="left" w:pos="8085"/>
              </w:tabs>
              <w:rPr>
                <w:rFonts w:asciiTheme="minorHAnsi" w:hAnsiTheme="minorHAnsi" w:cs="Arial"/>
                <w:sz w:val="20"/>
              </w:rPr>
            </w:pPr>
          </w:p>
        </w:tc>
      </w:tr>
      <w:tr w:rsidR="006334DE" w:rsidRPr="00981B87" w14:paraId="7AD3B570" w14:textId="77777777" w:rsidTr="006334DE">
        <w:trPr>
          <w:cantSplit/>
          <w:trHeight w:val="240"/>
        </w:trPr>
        <w:tc>
          <w:tcPr>
            <w:tcW w:w="2027" w:type="dxa"/>
            <w:vMerge/>
            <w:tcBorders>
              <w:top w:val="single" w:sz="4" w:space="0" w:color="auto"/>
              <w:bottom w:val="nil"/>
              <w:right w:val="nil"/>
            </w:tcBorders>
          </w:tcPr>
          <w:p w14:paraId="6E0947ED" w14:textId="77777777" w:rsidR="006334DE" w:rsidRPr="0032672B" w:rsidRDefault="006334DE" w:rsidP="00D277B8">
            <w:pPr>
              <w:pBdr>
                <w:top w:val="single" w:sz="4" w:space="1" w:color="auto"/>
              </w:pBdr>
              <w:jc w:val="center"/>
              <w:rPr>
                <w:rFonts w:asciiTheme="minorHAnsi" w:hAnsiTheme="minorHAnsi" w:cs="Arial"/>
                <w:spacing w:val="20"/>
                <w:sz w:val="20"/>
              </w:rPr>
            </w:pPr>
          </w:p>
        </w:tc>
        <w:tc>
          <w:tcPr>
            <w:tcW w:w="2581" w:type="dxa"/>
            <w:tcBorders>
              <w:top w:val="nil"/>
              <w:left w:val="nil"/>
              <w:bottom w:val="nil"/>
              <w:right w:val="nil"/>
            </w:tcBorders>
            <w:vAlign w:val="center"/>
          </w:tcPr>
          <w:p w14:paraId="75194ED9" w14:textId="77777777" w:rsidR="006334DE" w:rsidRPr="00F86113" w:rsidRDefault="006334DE" w:rsidP="00D277B8">
            <w:pPr>
              <w:tabs>
                <w:tab w:val="left" w:pos="8085"/>
              </w:tabs>
              <w:rPr>
                <w:rFonts w:asciiTheme="minorHAnsi" w:hAnsiTheme="minorHAnsi" w:cs="Arial"/>
                <w:sz w:val="18"/>
                <w:lang w:val="en-US"/>
              </w:rPr>
            </w:pPr>
            <w:r w:rsidRPr="0032672B">
              <w:rPr>
                <w:rFonts w:asciiTheme="minorHAnsi" w:hAnsiTheme="minorHAnsi" w:cs="Arial"/>
                <w:i/>
                <w:w w:val="90"/>
                <w:sz w:val="18"/>
                <w:lang w:val="fr-FR"/>
              </w:rPr>
              <w:t>E-</w:t>
            </w:r>
            <w:proofErr w:type="spellStart"/>
            <w:r w:rsidRPr="0032672B">
              <w:rPr>
                <w:rFonts w:asciiTheme="minorHAnsi" w:hAnsiTheme="minorHAnsi" w:cs="Arial"/>
                <w:i/>
                <w:w w:val="90"/>
                <w:sz w:val="18"/>
                <w:lang w:val="de-DE"/>
              </w:rPr>
              <w:t>mai</w:t>
            </w:r>
            <w:proofErr w:type="spellEnd"/>
            <w:r w:rsidRPr="0032672B">
              <w:rPr>
                <w:rFonts w:asciiTheme="minorHAnsi" w:hAnsiTheme="minorHAnsi" w:cs="Arial"/>
                <w:i/>
                <w:w w:val="90"/>
                <w:sz w:val="18"/>
                <w:lang w:val="fr-FR"/>
              </w:rPr>
              <w:t>l</w:t>
            </w:r>
            <w:r>
              <w:rPr>
                <w:rFonts w:asciiTheme="minorHAnsi" w:hAnsiTheme="minorHAnsi" w:cs="Arial"/>
                <w:i/>
                <w:w w:val="90"/>
                <w:sz w:val="18"/>
                <w:lang w:val="fr-FR"/>
              </w:rPr>
              <w:t> : info@enl.auth.gr</w:t>
            </w:r>
          </w:p>
        </w:tc>
        <w:tc>
          <w:tcPr>
            <w:tcW w:w="1980" w:type="dxa"/>
            <w:tcBorders>
              <w:top w:val="nil"/>
              <w:left w:val="nil"/>
              <w:bottom w:val="nil"/>
              <w:right w:val="nil"/>
            </w:tcBorders>
            <w:vAlign w:val="center"/>
          </w:tcPr>
          <w:p w14:paraId="66F2CF7E" w14:textId="77777777" w:rsidR="006334DE" w:rsidRPr="00F86113" w:rsidRDefault="006334DE" w:rsidP="00D277B8">
            <w:pPr>
              <w:tabs>
                <w:tab w:val="left" w:pos="8085"/>
              </w:tabs>
              <w:rPr>
                <w:rFonts w:asciiTheme="minorHAnsi" w:hAnsiTheme="minorHAnsi" w:cs="Arial"/>
                <w:sz w:val="18"/>
                <w:lang w:val="en-US"/>
              </w:rPr>
            </w:pPr>
            <w:r w:rsidRPr="0032672B">
              <w:rPr>
                <w:rFonts w:asciiTheme="minorHAnsi" w:hAnsiTheme="minorHAnsi" w:cs="Arial"/>
                <w:i/>
                <w:w w:val="90"/>
                <w:sz w:val="18"/>
                <w:lang w:val="en-US"/>
              </w:rPr>
              <w:t>Web</w:t>
            </w:r>
            <w:r w:rsidRPr="00F86113">
              <w:rPr>
                <w:rFonts w:asciiTheme="minorHAnsi" w:hAnsiTheme="minorHAnsi" w:cs="Arial"/>
                <w:i/>
                <w:sz w:val="18"/>
                <w:lang w:val="en-US"/>
              </w:rPr>
              <w:t xml:space="preserve">: </w:t>
            </w:r>
            <w:r w:rsidRPr="0032672B">
              <w:rPr>
                <w:rFonts w:asciiTheme="minorHAnsi" w:hAnsiTheme="minorHAnsi" w:cs="Arial"/>
                <w:sz w:val="18"/>
                <w:lang w:val="en-US"/>
              </w:rPr>
              <w:t>www</w:t>
            </w:r>
            <w:r w:rsidRPr="00F86113">
              <w:rPr>
                <w:rFonts w:asciiTheme="minorHAnsi" w:hAnsiTheme="minorHAnsi" w:cs="Arial"/>
                <w:sz w:val="18"/>
                <w:lang w:val="en-US"/>
              </w:rPr>
              <w:t>.</w:t>
            </w:r>
            <w:r w:rsidRPr="0032672B">
              <w:rPr>
                <w:rFonts w:asciiTheme="minorHAnsi" w:hAnsiTheme="minorHAnsi" w:cs="Arial"/>
                <w:sz w:val="18"/>
                <w:lang w:val="en-US"/>
              </w:rPr>
              <w:t>enl</w:t>
            </w:r>
            <w:r w:rsidRPr="00F86113">
              <w:rPr>
                <w:rFonts w:asciiTheme="minorHAnsi" w:hAnsiTheme="minorHAnsi" w:cs="Arial"/>
                <w:sz w:val="18"/>
                <w:lang w:val="en-US"/>
              </w:rPr>
              <w:t>.</w:t>
            </w:r>
            <w:r w:rsidRPr="0032672B">
              <w:rPr>
                <w:rFonts w:asciiTheme="minorHAnsi" w:hAnsiTheme="minorHAnsi" w:cs="Arial"/>
                <w:sz w:val="18"/>
                <w:lang w:val="en-US"/>
              </w:rPr>
              <w:t>auth</w:t>
            </w:r>
            <w:r w:rsidRPr="00F86113">
              <w:rPr>
                <w:rFonts w:asciiTheme="minorHAnsi" w:hAnsiTheme="minorHAnsi" w:cs="Arial"/>
                <w:sz w:val="18"/>
                <w:lang w:val="en-US"/>
              </w:rPr>
              <w:t>.</w:t>
            </w:r>
            <w:r w:rsidRPr="0032672B">
              <w:rPr>
                <w:rFonts w:asciiTheme="minorHAnsi" w:hAnsiTheme="minorHAnsi" w:cs="Arial"/>
                <w:sz w:val="18"/>
                <w:lang w:val="en-US"/>
              </w:rPr>
              <w:t>gr</w:t>
            </w:r>
            <w:r w:rsidRPr="00F86113">
              <w:rPr>
                <w:rFonts w:asciiTheme="minorHAnsi" w:hAnsiTheme="minorHAnsi" w:cs="Arial"/>
                <w:i/>
                <w:sz w:val="18"/>
                <w:lang w:val="en-US"/>
              </w:rPr>
              <w:t xml:space="preserve"> </w:t>
            </w:r>
          </w:p>
        </w:tc>
        <w:tc>
          <w:tcPr>
            <w:tcW w:w="2880" w:type="dxa"/>
            <w:vMerge/>
            <w:tcBorders>
              <w:top w:val="single" w:sz="4" w:space="0" w:color="auto"/>
              <w:left w:val="nil"/>
              <w:bottom w:val="nil"/>
            </w:tcBorders>
          </w:tcPr>
          <w:p w14:paraId="0C0F0DF0" w14:textId="77777777" w:rsidR="006334DE" w:rsidRPr="00F86113" w:rsidRDefault="006334DE" w:rsidP="00D277B8">
            <w:pPr>
              <w:tabs>
                <w:tab w:val="left" w:pos="8085"/>
              </w:tabs>
              <w:rPr>
                <w:rFonts w:asciiTheme="minorHAnsi" w:hAnsiTheme="minorHAnsi" w:cs="Arial"/>
                <w:sz w:val="20"/>
                <w:lang w:val="en-US"/>
              </w:rPr>
            </w:pPr>
          </w:p>
        </w:tc>
        <w:tc>
          <w:tcPr>
            <w:tcW w:w="900" w:type="dxa"/>
            <w:vMerge/>
            <w:tcBorders>
              <w:top w:val="single" w:sz="4" w:space="0" w:color="auto"/>
              <w:bottom w:val="nil"/>
            </w:tcBorders>
          </w:tcPr>
          <w:p w14:paraId="389658A6" w14:textId="77777777" w:rsidR="006334DE" w:rsidRPr="00F86113" w:rsidRDefault="006334DE" w:rsidP="00D277B8">
            <w:pPr>
              <w:tabs>
                <w:tab w:val="left" w:pos="8085"/>
              </w:tabs>
              <w:rPr>
                <w:rFonts w:asciiTheme="minorHAnsi" w:hAnsiTheme="minorHAnsi" w:cs="Arial"/>
                <w:sz w:val="20"/>
                <w:lang w:val="en-US"/>
              </w:rPr>
            </w:pPr>
          </w:p>
        </w:tc>
      </w:tr>
      <w:tr w:rsidR="006334DE" w:rsidRPr="0032672B" w14:paraId="7C7D2D8B" w14:textId="77777777" w:rsidTr="006334DE">
        <w:trPr>
          <w:cantSplit/>
          <w:trHeight w:val="240"/>
        </w:trPr>
        <w:tc>
          <w:tcPr>
            <w:tcW w:w="2027" w:type="dxa"/>
            <w:vMerge/>
            <w:tcBorders>
              <w:bottom w:val="nil"/>
            </w:tcBorders>
          </w:tcPr>
          <w:p w14:paraId="26E4816D" w14:textId="77777777" w:rsidR="006334DE" w:rsidRPr="00F86113" w:rsidRDefault="006334DE" w:rsidP="00D277B8">
            <w:pPr>
              <w:pBdr>
                <w:top w:val="single" w:sz="4" w:space="1" w:color="auto"/>
              </w:pBdr>
              <w:jc w:val="center"/>
              <w:rPr>
                <w:rFonts w:asciiTheme="minorHAnsi" w:hAnsiTheme="minorHAnsi" w:cs="Arial"/>
                <w:spacing w:val="20"/>
                <w:sz w:val="20"/>
                <w:lang w:val="en-US"/>
              </w:rPr>
            </w:pPr>
          </w:p>
        </w:tc>
        <w:tc>
          <w:tcPr>
            <w:tcW w:w="4561" w:type="dxa"/>
            <w:gridSpan w:val="2"/>
            <w:tcBorders>
              <w:top w:val="nil"/>
              <w:bottom w:val="nil"/>
            </w:tcBorders>
            <w:vAlign w:val="center"/>
          </w:tcPr>
          <w:p w14:paraId="2745F044" w14:textId="77777777" w:rsidR="006334DE" w:rsidRPr="0032672B" w:rsidRDefault="006334DE" w:rsidP="00D277B8">
            <w:pPr>
              <w:rPr>
                <w:rFonts w:asciiTheme="minorHAnsi" w:hAnsiTheme="minorHAnsi" w:cs="Arial"/>
                <w:sz w:val="18"/>
              </w:rPr>
            </w:pPr>
            <w:r w:rsidRPr="0032672B">
              <w:rPr>
                <w:rFonts w:asciiTheme="minorHAnsi" w:hAnsiTheme="minorHAnsi" w:cs="Arial"/>
                <w:i/>
                <w:w w:val="90"/>
                <w:sz w:val="18"/>
              </w:rPr>
              <w:t>Κτίριο</w:t>
            </w:r>
            <w:r w:rsidRPr="0032672B">
              <w:rPr>
                <w:rFonts w:asciiTheme="minorHAnsi" w:hAnsiTheme="minorHAnsi" w:cs="Arial"/>
                <w:i/>
                <w:sz w:val="18"/>
              </w:rPr>
              <w:t xml:space="preserve">: </w:t>
            </w:r>
            <w:r>
              <w:rPr>
                <w:rFonts w:asciiTheme="minorHAnsi" w:hAnsiTheme="minorHAnsi" w:cs="Arial"/>
                <w:sz w:val="18"/>
              </w:rPr>
              <w:t>Κτίριο Διοίκησης, Γραφείο 308</w:t>
            </w:r>
          </w:p>
        </w:tc>
        <w:tc>
          <w:tcPr>
            <w:tcW w:w="2880" w:type="dxa"/>
            <w:vMerge/>
            <w:tcBorders>
              <w:bottom w:val="nil"/>
            </w:tcBorders>
          </w:tcPr>
          <w:p w14:paraId="411F26FC" w14:textId="77777777" w:rsidR="006334DE" w:rsidRPr="0032672B" w:rsidRDefault="006334DE" w:rsidP="00D277B8">
            <w:pPr>
              <w:tabs>
                <w:tab w:val="left" w:pos="8085"/>
              </w:tabs>
              <w:rPr>
                <w:rFonts w:asciiTheme="minorHAnsi" w:hAnsiTheme="minorHAnsi" w:cs="Arial"/>
                <w:sz w:val="20"/>
              </w:rPr>
            </w:pPr>
          </w:p>
        </w:tc>
        <w:tc>
          <w:tcPr>
            <w:tcW w:w="900" w:type="dxa"/>
            <w:vMerge/>
            <w:tcBorders>
              <w:bottom w:val="nil"/>
            </w:tcBorders>
          </w:tcPr>
          <w:p w14:paraId="632779EC" w14:textId="77777777" w:rsidR="006334DE" w:rsidRPr="0032672B" w:rsidRDefault="006334DE" w:rsidP="00D277B8">
            <w:pPr>
              <w:tabs>
                <w:tab w:val="left" w:pos="8085"/>
              </w:tabs>
              <w:rPr>
                <w:rFonts w:asciiTheme="minorHAnsi" w:hAnsiTheme="minorHAnsi" w:cs="Arial"/>
                <w:sz w:val="20"/>
              </w:rPr>
            </w:pPr>
          </w:p>
        </w:tc>
      </w:tr>
    </w:tbl>
    <w:p w14:paraId="5B7DE4FA" w14:textId="77777777" w:rsidR="0032672B" w:rsidRPr="006334DE" w:rsidRDefault="0032672B" w:rsidP="00B07C1C">
      <w:pPr>
        <w:pStyle w:val="1"/>
        <w:tabs>
          <w:tab w:val="clear" w:pos="8085"/>
          <w:tab w:val="left" w:pos="10206"/>
        </w:tabs>
        <w:spacing w:before="240" w:afterLines="0"/>
        <w:ind w:hanging="6"/>
        <w:jc w:val="center"/>
        <w:rPr>
          <w:rFonts w:asciiTheme="minorHAnsi" w:hAnsiTheme="minorHAnsi" w:cs="Calibri"/>
          <w:b/>
          <w:i w:val="0"/>
          <w:spacing w:val="-1"/>
          <w:sz w:val="28"/>
          <w:szCs w:val="28"/>
          <w:lang w:val="el-GR"/>
        </w:rPr>
      </w:pPr>
      <w:r w:rsidRPr="006334DE">
        <w:rPr>
          <w:rFonts w:asciiTheme="minorHAnsi" w:hAnsiTheme="minorHAnsi" w:cs="Calibri"/>
          <w:b/>
          <w:i w:val="0"/>
          <w:spacing w:val="-1"/>
          <w:sz w:val="28"/>
          <w:szCs w:val="28"/>
          <w:lang w:val="el-GR"/>
        </w:rPr>
        <w:t xml:space="preserve">Κατατάξεις Πτυχιούχων </w:t>
      </w:r>
      <w:r w:rsidR="00EA71FD">
        <w:rPr>
          <w:rFonts w:asciiTheme="minorHAnsi" w:hAnsiTheme="minorHAnsi" w:cs="Calibri"/>
          <w:b/>
          <w:i w:val="0"/>
          <w:spacing w:val="-1"/>
          <w:sz w:val="28"/>
          <w:szCs w:val="28"/>
          <w:lang w:val="el-GR"/>
        </w:rPr>
        <w:t>Πανεπιστημίων</w:t>
      </w:r>
      <w:r w:rsidRPr="006334DE">
        <w:rPr>
          <w:rFonts w:asciiTheme="minorHAnsi" w:hAnsiTheme="minorHAnsi" w:cs="Calibri"/>
          <w:b/>
          <w:i w:val="0"/>
          <w:spacing w:val="-1"/>
          <w:sz w:val="28"/>
          <w:szCs w:val="28"/>
          <w:lang w:val="el-GR"/>
        </w:rPr>
        <w:t xml:space="preserve">, ΤΕΙ, ΑΣΠΑΙΤΕ </w:t>
      </w:r>
    </w:p>
    <w:p w14:paraId="07C63167" w14:textId="77777777" w:rsidR="0032672B" w:rsidRPr="006334DE" w:rsidRDefault="0032672B" w:rsidP="006334DE">
      <w:pPr>
        <w:pStyle w:val="1"/>
        <w:tabs>
          <w:tab w:val="clear" w:pos="8085"/>
          <w:tab w:val="left" w:pos="10206"/>
        </w:tabs>
        <w:spacing w:afterLines="0"/>
        <w:ind w:right="-2" w:hanging="4"/>
        <w:jc w:val="center"/>
        <w:rPr>
          <w:rFonts w:asciiTheme="minorHAnsi" w:hAnsiTheme="minorHAnsi" w:cs="Calibri"/>
          <w:b/>
          <w:i w:val="0"/>
          <w:spacing w:val="-1"/>
          <w:sz w:val="28"/>
          <w:szCs w:val="28"/>
          <w:lang w:val="el-GR"/>
        </w:rPr>
      </w:pPr>
      <w:r w:rsidRPr="006334DE">
        <w:rPr>
          <w:rFonts w:asciiTheme="minorHAnsi" w:hAnsiTheme="minorHAnsi" w:cs="Calibri"/>
          <w:b/>
          <w:i w:val="0"/>
          <w:spacing w:val="-1"/>
          <w:sz w:val="28"/>
          <w:szCs w:val="28"/>
          <w:lang w:val="el-GR"/>
        </w:rPr>
        <w:t>Πτυχιούχων Ανώτερων Σχολών Υπερδιετούς και Διετούς Κύκλου Σπουδών</w:t>
      </w:r>
    </w:p>
    <w:p w14:paraId="1DA83D60" w14:textId="3AA80669" w:rsidR="0032672B" w:rsidRPr="00B07C1C" w:rsidRDefault="00EA71FD" w:rsidP="00B07C1C">
      <w:pPr>
        <w:pStyle w:val="1"/>
        <w:tabs>
          <w:tab w:val="clear" w:pos="8085"/>
          <w:tab w:val="left" w:pos="10206"/>
        </w:tabs>
        <w:spacing w:before="120" w:afterLines="0"/>
        <w:ind w:hanging="6"/>
        <w:jc w:val="center"/>
        <w:rPr>
          <w:rFonts w:asciiTheme="minorHAnsi" w:hAnsiTheme="minorHAnsi" w:cs="Calibri"/>
          <w:b/>
          <w:i w:val="0"/>
          <w:spacing w:val="-1"/>
          <w:sz w:val="28"/>
          <w:szCs w:val="28"/>
          <w:lang w:val="el-GR"/>
        </w:rPr>
      </w:pPr>
      <w:r>
        <w:rPr>
          <w:rFonts w:asciiTheme="minorHAnsi" w:hAnsiTheme="minorHAnsi" w:cs="Calibri"/>
          <w:b/>
          <w:i w:val="0"/>
          <w:spacing w:val="-1"/>
          <w:sz w:val="28"/>
          <w:szCs w:val="28"/>
          <w:lang w:val="el-GR"/>
        </w:rPr>
        <w:t xml:space="preserve">Ακαδημαϊκού </w:t>
      </w:r>
      <w:r w:rsidR="00BE2D17">
        <w:rPr>
          <w:rFonts w:asciiTheme="minorHAnsi" w:hAnsiTheme="minorHAnsi" w:cs="Calibri"/>
          <w:b/>
          <w:i w:val="0"/>
          <w:spacing w:val="-1"/>
          <w:sz w:val="28"/>
          <w:szCs w:val="28"/>
          <w:lang w:val="el-GR"/>
        </w:rPr>
        <w:t>Έτους 20</w:t>
      </w:r>
      <w:r w:rsidR="00D773BF">
        <w:rPr>
          <w:rFonts w:asciiTheme="minorHAnsi" w:hAnsiTheme="minorHAnsi" w:cs="Calibri"/>
          <w:b/>
          <w:i w:val="0"/>
          <w:spacing w:val="-1"/>
          <w:sz w:val="28"/>
          <w:szCs w:val="28"/>
          <w:lang w:val="el-GR"/>
        </w:rPr>
        <w:t>2</w:t>
      </w:r>
      <w:r w:rsidR="00D64DE3">
        <w:rPr>
          <w:rFonts w:asciiTheme="minorHAnsi" w:hAnsiTheme="minorHAnsi" w:cs="Calibri"/>
          <w:b/>
          <w:i w:val="0"/>
          <w:spacing w:val="-1"/>
          <w:sz w:val="28"/>
          <w:szCs w:val="28"/>
          <w:lang w:val="el-GR"/>
        </w:rPr>
        <w:t>5</w:t>
      </w:r>
      <w:r w:rsidR="00D773BF">
        <w:rPr>
          <w:rFonts w:asciiTheme="minorHAnsi" w:hAnsiTheme="minorHAnsi" w:cs="Calibri"/>
          <w:b/>
          <w:i w:val="0"/>
          <w:spacing w:val="-1"/>
          <w:sz w:val="28"/>
          <w:szCs w:val="28"/>
          <w:lang w:val="el-GR"/>
        </w:rPr>
        <w:t>-202</w:t>
      </w:r>
      <w:r w:rsidR="00D64DE3">
        <w:rPr>
          <w:rFonts w:asciiTheme="minorHAnsi" w:hAnsiTheme="minorHAnsi" w:cs="Calibri"/>
          <w:b/>
          <w:i w:val="0"/>
          <w:spacing w:val="-1"/>
          <w:sz w:val="28"/>
          <w:szCs w:val="28"/>
          <w:lang w:val="el-GR"/>
        </w:rPr>
        <w:t>6</w:t>
      </w:r>
    </w:p>
    <w:p w14:paraId="7A7E6F8E" w14:textId="6EEBC5F4" w:rsidR="00B734CD" w:rsidRDefault="00B734CD" w:rsidP="00B07C1C">
      <w:pPr>
        <w:pStyle w:val="2"/>
        <w:spacing w:before="120"/>
        <w:jc w:val="both"/>
        <w:rPr>
          <w:rFonts w:asciiTheme="minorHAnsi" w:eastAsia="Calibri" w:hAnsiTheme="minorHAnsi" w:cs="Times New Roman"/>
          <w:b w:val="0"/>
          <w:bCs w:val="0"/>
          <w:i w:val="0"/>
          <w:iCs w:val="0"/>
          <w:spacing w:val="-1"/>
          <w:sz w:val="24"/>
          <w:szCs w:val="24"/>
          <w:lang w:eastAsia="en-US"/>
        </w:rPr>
      </w:pPr>
      <w:r w:rsidRPr="00B734CD">
        <w:rPr>
          <w:rFonts w:asciiTheme="minorHAnsi" w:eastAsia="Calibri" w:hAnsiTheme="minorHAnsi" w:cs="Times New Roman"/>
          <w:b w:val="0"/>
          <w:bCs w:val="0"/>
          <w:i w:val="0"/>
          <w:iCs w:val="0"/>
          <w:spacing w:val="-1"/>
          <w:sz w:val="24"/>
          <w:szCs w:val="24"/>
          <w:lang w:eastAsia="en-US"/>
        </w:rPr>
        <w:t xml:space="preserve">Οι </w:t>
      </w:r>
      <w:r w:rsidRPr="00B734CD">
        <w:rPr>
          <w:rFonts w:asciiTheme="minorHAnsi" w:eastAsia="Calibri" w:hAnsiTheme="minorHAnsi" w:cs="Times New Roman"/>
          <w:bCs w:val="0"/>
          <w:i w:val="0"/>
          <w:iCs w:val="0"/>
          <w:spacing w:val="-1"/>
          <w:sz w:val="24"/>
          <w:szCs w:val="24"/>
          <w:lang w:eastAsia="en-US"/>
        </w:rPr>
        <w:t>εξετάσεις</w:t>
      </w:r>
      <w:r w:rsidRPr="00B734CD">
        <w:rPr>
          <w:rFonts w:asciiTheme="minorHAnsi" w:eastAsia="Calibri" w:hAnsiTheme="minorHAnsi" w:cs="Times New Roman"/>
          <w:b w:val="0"/>
          <w:bCs w:val="0"/>
          <w:i w:val="0"/>
          <w:iCs w:val="0"/>
          <w:spacing w:val="-1"/>
          <w:sz w:val="24"/>
          <w:szCs w:val="24"/>
          <w:lang w:eastAsia="en-US"/>
        </w:rPr>
        <w:t xml:space="preserve"> κατάταξης πτυχιούχων τριτοβάθμιας εκπαίδευσης στο Τμήμα </w:t>
      </w:r>
      <w:r>
        <w:rPr>
          <w:rFonts w:asciiTheme="minorHAnsi" w:eastAsia="Calibri" w:hAnsiTheme="minorHAnsi" w:cs="Times New Roman"/>
          <w:b w:val="0"/>
          <w:bCs w:val="0"/>
          <w:i w:val="0"/>
          <w:iCs w:val="0"/>
          <w:spacing w:val="-1"/>
          <w:sz w:val="24"/>
          <w:szCs w:val="24"/>
          <w:lang w:eastAsia="en-US"/>
        </w:rPr>
        <w:t>Αγγλικής Γλώσσας και Φιλολογίας</w:t>
      </w:r>
      <w:r w:rsidRPr="00B734CD">
        <w:rPr>
          <w:rFonts w:asciiTheme="minorHAnsi" w:eastAsia="Calibri" w:hAnsiTheme="minorHAnsi" w:cs="Times New Roman"/>
          <w:b w:val="0"/>
          <w:bCs w:val="0"/>
          <w:i w:val="0"/>
          <w:iCs w:val="0"/>
          <w:spacing w:val="-1"/>
          <w:sz w:val="24"/>
          <w:szCs w:val="24"/>
          <w:lang w:eastAsia="en-US"/>
        </w:rPr>
        <w:t xml:space="preserve"> για το ακαδημαϊκό έτος 202</w:t>
      </w:r>
      <w:r w:rsidR="00D64DE3">
        <w:rPr>
          <w:rFonts w:asciiTheme="minorHAnsi" w:eastAsia="Calibri" w:hAnsiTheme="minorHAnsi" w:cs="Times New Roman"/>
          <w:b w:val="0"/>
          <w:bCs w:val="0"/>
          <w:i w:val="0"/>
          <w:iCs w:val="0"/>
          <w:spacing w:val="-1"/>
          <w:sz w:val="24"/>
          <w:szCs w:val="24"/>
          <w:lang w:eastAsia="en-US"/>
        </w:rPr>
        <w:t>5</w:t>
      </w:r>
      <w:r w:rsidRPr="00B734CD">
        <w:rPr>
          <w:rFonts w:asciiTheme="minorHAnsi" w:eastAsia="Calibri" w:hAnsiTheme="minorHAnsi" w:cs="Times New Roman"/>
          <w:b w:val="0"/>
          <w:bCs w:val="0"/>
          <w:i w:val="0"/>
          <w:iCs w:val="0"/>
          <w:spacing w:val="-1"/>
          <w:sz w:val="24"/>
          <w:szCs w:val="24"/>
          <w:lang w:eastAsia="en-US"/>
        </w:rPr>
        <w:t>-202</w:t>
      </w:r>
      <w:r w:rsidR="00D64DE3">
        <w:rPr>
          <w:rFonts w:asciiTheme="minorHAnsi" w:eastAsia="Calibri" w:hAnsiTheme="minorHAnsi" w:cs="Times New Roman"/>
          <w:b w:val="0"/>
          <w:bCs w:val="0"/>
          <w:i w:val="0"/>
          <w:iCs w:val="0"/>
          <w:spacing w:val="-1"/>
          <w:sz w:val="24"/>
          <w:szCs w:val="24"/>
          <w:lang w:eastAsia="en-US"/>
        </w:rPr>
        <w:t>6</w:t>
      </w:r>
      <w:r w:rsidRPr="00B734CD">
        <w:rPr>
          <w:rFonts w:asciiTheme="minorHAnsi" w:eastAsia="Calibri" w:hAnsiTheme="minorHAnsi" w:cs="Times New Roman"/>
          <w:b w:val="0"/>
          <w:bCs w:val="0"/>
          <w:i w:val="0"/>
          <w:iCs w:val="0"/>
          <w:spacing w:val="-1"/>
          <w:sz w:val="24"/>
          <w:szCs w:val="24"/>
          <w:lang w:eastAsia="en-US"/>
        </w:rPr>
        <w:t xml:space="preserve"> </w:t>
      </w:r>
      <w:r w:rsidRPr="00B734CD">
        <w:rPr>
          <w:rFonts w:asciiTheme="minorHAnsi" w:eastAsia="Calibri" w:hAnsiTheme="minorHAnsi" w:cs="Times New Roman"/>
          <w:b w:val="0"/>
          <w:bCs w:val="0"/>
          <w:i w:val="0"/>
          <w:iCs w:val="0"/>
          <w:spacing w:val="-1"/>
          <w:sz w:val="24"/>
          <w:szCs w:val="24"/>
          <w:u w:val="single"/>
          <w:lang w:eastAsia="en-US"/>
        </w:rPr>
        <w:t>θα πραγματοποιηθούν μεταξύ 1 και 20 Δεκεμβρίου 202</w:t>
      </w:r>
      <w:r w:rsidR="00D64DE3">
        <w:rPr>
          <w:rFonts w:asciiTheme="minorHAnsi" w:eastAsia="Calibri" w:hAnsiTheme="minorHAnsi" w:cs="Times New Roman"/>
          <w:b w:val="0"/>
          <w:bCs w:val="0"/>
          <w:i w:val="0"/>
          <w:iCs w:val="0"/>
          <w:spacing w:val="-1"/>
          <w:sz w:val="24"/>
          <w:szCs w:val="24"/>
          <w:u w:val="single"/>
          <w:lang w:eastAsia="en-US"/>
        </w:rPr>
        <w:t>5</w:t>
      </w:r>
      <w:r w:rsidRPr="00B734CD">
        <w:rPr>
          <w:rFonts w:asciiTheme="minorHAnsi" w:eastAsia="Calibri" w:hAnsiTheme="minorHAnsi" w:cs="Times New Roman"/>
          <w:b w:val="0"/>
          <w:bCs w:val="0"/>
          <w:i w:val="0"/>
          <w:iCs w:val="0"/>
          <w:spacing w:val="-1"/>
          <w:sz w:val="24"/>
          <w:szCs w:val="24"/>
          <w:lang w:eastAsia="en-US"/>
        </w:rPr>
        <w:t>.</w:t>
      </w:r>
    </w:p>
    <w:p w14:paraId="5F8A8701" w14:textId="77777777" w:rsidR="00B734CD" w:rsidRPr="00B734CD" w:rsidRDefault="00B734CD" w:rsidP="00B07C1C">
      <w:pPr>
        <w:pStyle w:val="2"/>
        <w:spacing w:before="120"/>
        <w:jc w:val="both"/>
        <w:rPr>
          <w:rFonts w:asciiTheme="minorHAnsi" w:eastAsia="Calibri" w:hAnsiTheme="minorHAnsi" w:cs="Times New Roman"/>
          <w:b w:val="0"/>
          <w:bCs w:val="0"/>
          <w:i w:val="0"/>
          <w:iCs w:val="0"/>
          <w:spacing w:val="-1"/>
          <w:sz w:val="24"/>
          <w:szCs w:val="24"/>
          <w:lang w:eastAsia="en-US"/>
        </w:rPr>
      </w:pPr>
      <w:r w:rsidRPr="00B734CD">
        <w:rPr>
          <w:rFonts w:asciiTheme="minorHAnsi" w:eastAsia="Calibri" w:hAnsiTheme="minorHAnsi" w:cs="Times New Roman"/>
          <w:b w:val="0"/>
          <w:bCs w:val="0"/>
          <w:i w:val="0"/>
          <w:iCs w:val="0"/>
          <w:spacing w:val="-1"/>
          <w:sz w:val="24"/>
          <w:szCs w:val="24"/>
          <w:lang w:eastAsia="en-US"/>
        </w:rPr>
        <w:t>Το πρόγραμμα των εξετάσεων και ο τρόπος με τον οποίο θα διεξαχθούν θα ανακοινωθούν τουλάχιστον 10 ημέρες πριν τις εξετάσεις.</w:t>
      </w:r>
    </w:p>
    <w:p w14:paraId="1AF5C687" w14:textId="77777777" w:rsidR="00981B87" w:rsidRDefault="00B734CD" w:rsidP="00981B87">
      <w:pPr>
        <w:pStyle w:val="2"/>
        <w:spacing w:before="120"/>
        <w:jc w:val="both"/>
        <w:rPr>
          <w:rStyle w:val="-"/>
          <w:rFonts w:asciiTheme="minorHAnsi" w:eastAsia="Calibri" w:hAnsiTheme="minorHAnsi" w:cstheme="minorHAnsi"/>
          <w:b w:val="0"/>
          <w:i w:val="0"/>
          <w:sz w:val="24"/>
          <w:szCs w:val="24"/>
        </w:rPr>
      </w:pPr>
      <w:r w:rsidRPr="00B734CD">
        <w:rPr>
          <w:rFonts w:asciiTheme="minorHAnsi" w:eastAsia="Calibri" w:hAnsiTheme="minorHAnsi" w:cs="Times New Roman"/>
          <w:b w:val="0"/>
          <w:bCs w:val="0"/>
          <w:i w:val="0"/>
          <w:iCs w:val="0"/>
          <w:spacing w:val="-1"/>
          <w:sz w:val="24"/>
          <w:szCs w:val="24"/>
          <w:lang w:eastAsia="en-US"/>
        </w:rPr>
        <w:t xml:space="preserve">Η </w:t>
      </w:r>
      <w:r w:rsidRPr="00B734CD">
        <w:rPr>
          <w:rFonts w:asciiTheme="minorHAnsi" w:eastAsia="Calibri" w:hAnsiTheme="minorHAnsi" w:cs="Times New Roman"/>
          <w:bCs w:val="0"/>
          <w:i w:val="0"/>
          <w:iCs w:val="0"/>
          <w:spacing w:val="-1"/>
          <w:sz w:val="24"/>
          <w:szCs w:val="24"/>
          <w:u w:val="single"/>
          <w:lang w:eastAsia="en-US"/>
        </w:rPr>
        <w:t>υποβολή αιτήσεων και δικαιολογητικών θα πραγματοποιηθεί από 1 έως 15 Νοεμβρίου 202</w:t>
      </w:r>
      <w:r w:rsidR="002548F8">
        <w:rPr>
          <w:rFonts w:asciiTheme="minorHAnsi" w:eastAsia="Calibri" w:hAnsiTheme="minorHAnsi" w:cs="Times New Roman"/>
          <w:bCs w:val="0"/>
          <w:i w:val="0"/>
          <w:iCs w:val="0"/>
          <w:spacing w:val="-1"/>
          <w:sz w:val="24"/>
          <w:szCs w:val="24"/>
          <w:u w:val="single"/>
          <w:lang w:eastAsia="en-US"/>
        </w:rPr>
        <w:t>5</w:t>
      </w:r>
      <w:r w:rsidRPr="00B734CD">
        <w:rPr>
          <w:rFonts w:asciiTheme="minorHAnsi" w:eastAsia="Calibri" w:hAnsiTheme="minorHAnsi" w:cs="Times New Roman"/>
          <w:b w:val="0"/>
          <w:bCs w:val="0"/>
          <w:i w:val="0"/>
          <w:iCs w:val="0"/>
          <w:spacing w:val="-1"/>
          <w:sz w:val="24"/>
          <w:szCs w:val="24"/>
          <w:lang w:eastAsia="en-US"/>
        </w:rPr>
        <w:t xml:space="preserve"> ηλεκτρονικά </w:t>
      </w:r>
      <w:r w:rsidR="00981B87" w:rsidRPr="00981B87">
        <w:rPr>
          <w:rFonts w:asciiTheme="minorHAnsi" w:eastAsia="Calibri" w:hAnsiTheme="minorHAnsi" w:cstheme="minorHAnsi"/>
          <w:b w:val="0"/>
          <w:i w:val="0"/>
          <w:color w:val="000000" w:themeColor="text1"/>
          <w:spacing w:val="-1"/>
          <w:sz w:val="24"/>
          <w:szCs w:val="24"/>
        </w:rPr>
        <w:t>μέσω της ιστοσελίδας</w:t>
      </w:r>
      <w:r w:rsidR="00981B87" w:rsidRPr="00981B87">
        <w:rPr>
          <w:rFonts w:asciiTheme="minorHAnsi" w:eastAsia="Calibri" w:hAnsiTheme="minorHAnsi" w:cstheme="minorHAnsi"/>
          <w:b w:val="0"/>
          <w:i w:val="0"/>
          <w:color w:val="000000" w:themeColor="text1"/>
          <w:sz w:val="24"/>
          <w:szCs w:val="24"/>
        </w:rPr>
        <w:t xml:space="preserve"> </w:t>
      </w:r>
      <w:hyperlink r:id="rId9" w:history="1">
        <w:r w:rsidR="00981B87" w:rsidRPr="00981B87">
          <w:rPr>
            <w:rStyle w:val="-"/>
            <w:rFonts w:asciiTheme="minorHAnsi" w:eastAsia="Calibri" w:hAnsiTheme="minorHAnsi" w:cstheme="minorHAnsi"/>
            <w:b w:val="0"/>
            <w:i w:val="0"/>
            <w:sz w:val="24"/>
            <w:szCs w:val="24"/>
            <w:lang w:val="en-US"/>
          </w:rPr>
          <w:t>enrollment</w:t>
        </w:r>
        <w:r w:rsidR="00981B87" w:rsidRPr="00981B87">
          <w:rPr>
            <w:rStyle w:val="-"/>
            <w:rFonts w:asciiTheme="minorHAnsi" w:eastAsia="Calibri" w:hAnsiTheme="minorHAnsi" w:cstheme="minorHAnsi"/>
            <w:b w:val="0"/>
            <w:i w:val="0"/>
            <w:sz w:val="24"/>
            <w:szCs w:val="24"/>
          </w:rPr>
          <w:t>.</w:t>
        </w:r>
        <w:r w:rsidR="00981B87" w:rsidRPr="00981B87">
          <w:rPr>
            <w:rStyle w:val="-"/>
            <w:rFonts w:asciiTheme="minorHAnsi" w:eastAsia="Calibri" w:hAnsiTheme="minorHAnsi" w:cstheme="minorHAnsi"/>
            <w:b w:val="0"/>
            <w:i w:val="0"/>
            <w:sz w:val="24"/>
            <w:szCs w:val="24"/>
            <w:lang w:val="en-US"/>
          </w:rPr>
          <w:t>auth</w:t>
        </w:r>
        <w:r w:rsidR="00981B87" w:rsidRPr="00981B87">
          <w:rPr>
            <w:rStyle w:val="-"/>
            <w:rFonts w:asciiTheme="minorHAnsi" w:eastAsia="Calibri" w:hAnsiTheme="minorHAnsi" w:cstheme="minorHAnsi"/>
            <w:b w:val="0"/>
            <w:i w:val="0"/>
            <w:sz w:val="24"/>
            <w:szCs w:val="24"/>
          </w:rPr>
          <w:t>.</w:t>
        </w:r>
        <w:r w:rsidR="00981B87" w:rsidRPr="00981B87">
          <w:rPr>
            <w:rStyle w:val="-"/>
            <w:rFonts w:asciiTheme="minorHAnsi" w:eastAsia="Calibri" w:hAnsiTheme="minorHAnsi" w:cstheme="minorHAnsi"/>
            <w:b w:val="0"/>
            <w:i w:val="0"/>
            <w:sz w:val="24"/>
            <w:szCs w:val="24"/>
            <w:lang w:val="en-US"/>
          </w:rPr>
          <w:t>gr</w:t>
        </w:r>
      </w:hyperlink>
      <w:r w:rsidR="00981B87" w:rsidRPr="00981B87">
        <w:rPr>
          <w:rStyle w:val="-"/>
          <w:rFonts w:asciiTheme="minorHAnsi" w:eastAsia="Calibri" w:hAnsiTheme="minorHAnsi" w:cstheme="minorHAnsi"/>
          <w:b w:val="0"/>
          <w:i w:val="0"/>
          <w:sz w:val="24"/>
          <w:szCs w:val="24"/>
        </w:rPr>
        <w:t xml:space="preserve"> </w:t>
      </w:r>
    </w:p>
    <w:p w14:paraId="11ABACA9" w14:textId="02F20D52" w:rsidR="00981B87" w:rsidRPr="00981B87" w:rsidRDefault="00981B87" w:rsidP="00981B87">
      <w:pPr>
        <w:pStyle w:val="2"/>
        <w:spacing w:before="120"/>
        <w:jc w:val="both"/>
        <w:rPr>
          <w:rFonts w:asciiTheme="minorHAnsi" w:eastAsia="Calibri" w:hAnsiTheme="minorHAnsi" w:cs="Times New Roman"/>
          <w:b w:val="0"/>
          <w:bCs w:val="0"/>
          <w:i w:val="0"/>
          <w:iCs w:val="0"/>
          <w:spacing w:val="-1"/>
          <w:sz w:val="24"/>
          <w:szCs w:val="24"/>
          <w:lang w:eastAsia="en-US"/>
        </w:rPr>
      </w:pPr>
      <w:r w:rsidRPr="00981B87">
        <w:rPr>
          <w:rFonts w:asciiTheme="minorHAnsi" w:eastAsia="Calibri" w:hAnsiTheme="minorHAnsi"/>
          <w:b w:val="0"/>
          <w:i w:val="0"/>
          <w:color w:val="000000" w:themeColor="text1"/>
          <w:spacing w:val="-1"/>
          <w:sz w:val="24"/>
          <w:szCs w:val="24"/>
        </w:rPr>
        <w:t>Τ</w:t>
      </w:r>
      <w:r w:rsidRPr="00981B87">
        <w:rPr>
          <w:rFonts w:asciiTheme="minorHAnsi" w:eastAsia="Calibri" w:hAnsiTheme="minorHAnsi"/>
          <w:b w:val="0"/>
          <w:i w:val="0"/>
          <w:color w:val="000000" w:themeColor="text1"/>
          <w:sz w:val="24"/>
          <w:szCs w:val="24"/>
        </w:rPr>
        <w:t>α</w:t>
      </w:r>
      <w:r w:rsidRPr="00981B87">
        <w:rPr>
          <w:rFonts w:asciiTheme="minorHAnsi" w:eastAsia="Calibri" w:hAnsiTheme="minorHAnsi"/>
          <w:b w:val="0"/>
          <w:i w:val="0"/>
          <w:color w:val="000000" w:themeColor="text1"/>
          <w:spacing w:val="-2"/>
          <w:sz w:val="24"/>
          <w:szCs w:val="24"/>
        </w:rPr>
        <w:t xml:space="preserve"> </w:t>
      </w:r>
      <w:r w:rsidRPr="00981B87">
        <w:rPr>
          <w:rFonts w:asciiTheme="minorHAnsi" w:eastAsia="Calibri" w:hAnsiTheme="minorHAnsi"/>
          <w:b w:val="0"/>
          <w:i w:val="0"/>
          <w:color w:val="000000" w:themeColor="text1"/>
          <w:sz w:val="24"/>
          <w:szCs w:val="24"/>
        </w:rPr>
        <w:t>απαιτο</w:t>
      </w:r>
      <w:r w:rsidRPr="00981B87">
        <w:rPr>
          <w:rFonts w:asciiTheme="minorHAnsi" w:eastAsia="Calibri" w:hAnsiTheme="minorHAnsi"/>
          <w:b w:val="0"/>
          <w:i w:val="0"/>
          <w:color w:val="000000" w:themeColor="text1"/>
          <w:spacing w:val="-1"/>
          <w:sz w:val="24"/>
          <w:szCs w:val="24"/>
        </w:rPr>
        <w:t>ύ</w:t>
      </w:r>
      <w:r w:rsidRPr="00981B87">
        <w:rPr>
          <w:rFonts w:asciiTheme="minorHAnsi" w:eastAsia="Calibri" w:hAnsiTheme="minorHAnsi"/>
          <w:b w:val="0"/>
          <w:i w:val="0"/>
          <w:color w:val="000000" w:themeColor="text1"/>
          <w:sz w:val="24"/>
          <w:szCs w:val="24"/>
        </w:rPr>
        <w:t>μενα</w:t>
      </w:r>
      <w:r w:rsidRPr="00981B87">
        <w:rPr>
          <w:rFonts w:asciiTheme="minorHAnsi" w:eastAsia="Calibri" w:hAnsiTheme="minorHAnsi"/>
          <w:b w:val="0"/>
          <w:i w:val="0"/>
          <w:color w:val="000000" w:themeColor="text1"/>
          <w:spacing w:val="-1"/>
          <w:sz w:val="24"/>
          <w:szCs w:val="24"/>
        </w:rPr>
        <w:t xml:space="preserve"> δικαιολογητικ</w:t>
      </w:r>
      <w:r w:rsidRPr="00981B87">
        <w:rPr>
          <w:rFonts w:asciiTheme="minorHAnsi" w:eastAsia="Calibri" w:hAnsiTheme="minorHAnsi"/>
          <w:b w:val="0"/>
          <w:i w:val="0"/>
          <w:color w:val="000000" w:themeColor="text1"/>
          <w:sz w:val="24"/>
          <w:szCs w:val="24"/>
        </w:rPr>
        <w:t>ά</w:t>
      </w:r>
      <w:r w:rsidRPr="00981B87">
        <w:rPr>
          <w:rFonts w:asciiTheme="minorHAnsi" w:eastAsia="Calibri" w:hAnsiTheme="minorHAnsi"/>
          <w:b w:val="0"/>
          <w:i w:val="0"/>
          <w:color w:val="000000" w:themeColor="text1"/>
          <w:spacing w:val="-1"/>
          <w:sz w:val="24"/>
          <w:szCs w:val="24"/>
        </w:rPr>
        <w:t xml:space="preserve"> είνα</w:t>
      </w:r>
      <w:r w:rsidRPr="00981B87">
        <w:rPr>
          <w:rFonts w:asciiTheme="minorHAnsi" w:eastAsia="Calibri" w:hAnsiTheme="minorHAnsi"/>
          <w:b w:val="0"/>
          <w:i w:val="0"/>
          <w:color w:val="000000" w:themeColor="text1"/>
          <w:sz w:val="24"/>
          <w:szCs w:val="24"/>
        </w:rPr>
        <w:t>ι</w:t>
      </w:r>
      <w:r w:rsidRPr="00981B87">
        <w:rPr>
          <w:rFonts w:asciiTheme="minorHAnsi" w:eastAsia="Calibri" w:hAnsiTheme="minorHAnsi"/>
          <w:b w:val="0"/>
          <w:i w:val="0"/>
          <w:color w:val="000000" w:themeColor="text1"/>
          <w:spacing w:val="-1"/>
          <w:sz w:val="24"/>
          <w:szCs w:val="24"/>
        </w:rPr>
        <w:t xml:space="preserve"> τ</w:t>
      </w:r>
      <w:r w:rsidRPr="00981B87">
        <w:rPr>
          <w:rFonts w:asciiTheme="minorHAnsi" w:eastAsia="Calibri" w:hAnsiTheme="minorHAnsi"/>
          <w:b w:val="0"/>
          <w:i w:val="0"/>
          <w:color w:val="000000" w:themeColor="text1"/>
          <w:sz w:val="24"/>
          <w:szCs w:val="24"/>
        </w:rPr>
        <w:t>α</w:t>
      </w:r>
      <w:r w:rsidRPr="00981B87">
        <w:rPr>
          <w:rFonts w:asciiTheme="minorHAnsi" w:eastAsia="Calibri" w:hAnsiTheme="minorHAnsi"/>
          <w:b w:val="0"/>
          <w:i w:val="0"/>
          <w:color w:val="000000" w:themeColor="text1"/>
          <w:spacing w:val="-1"/>
          <w:sz w:val="24"/>
          <w:szCs w:val="24"/>
        </w:rPr>
        <w:t xml:space="preserve"> εξή</w:t>
      </w:r>
      <w:r w:rsidRPr="00981B87">
        <w:rPr>
          <w:rFonts w:asciiTheme="minorHAnsi" w:eastAsia="Calibri" w:hAnsiTheme="minorHAnsi"/>
          <w:b w:val="0"/>
          <w:i w:val="0"/>
          <w:color w:val="000000" w:themeColor="text1"/>
          <w:sz w:val="24"/>
          <w:szCs w:val="24"/>
        </w:rPr>
        <w:t>ς:</w:t>
      </w:r>
    </w:p>
    <w:p w14:paraId="47FDA295" w14:textId="27F0E192" w:rsidR="00B734CD" w:rsidRDefault="00B734CD" w:rsidP="00B07C1C">
      <w:pPr>
        <w:pStyle w:val="2"/>
        <w:numPr>
          <w:ilvl w:val="0"/>
          <w:numId w:val="11"/>
        </w:numPr>
        <w:spacing w:before="60" w:after="0"/>
        <w:ind w:left="714" w:hanging="357"/>
        <w:jc w:val="both"/>
        <w:rPr>
          <w:rFonts w:asciiTheme="minorHAnsi" w:eastAsia="Calibri" w:hAnsiTheme="minorHAnsi" w:cs="Times New Roman"/>
          <w:b w:val="0"/>
          <w:bCs w:val="0"/>
          <w:i w:val="0"/>
          <w:iCs w:val="0"/>
          <w:spacing w:val="-1"/>
          <w:sz w:val="24"/>
          <w:szCs w:val="24"/>
          <w:lang w:eastAsia="en-US"/>
        </w:rPr>
      </w:pPr>
      <w:r w:rsidRPr="00B734CD">
        <w:rPr>
          <w:rFonts w:asciiTheme="minorHAnsi" w:eastAsia="Calibri" w:hAnsiTheme="minorHAnsi" w:cs="Times New Roman"/>
          <w:b w:val="0"/>
          <w:bCs w:val="0"/>
          <w:i w:val="0"/>
          <w:iCs w:val="0"/>
          <w:spacing w:val="-1"/>
          <w:sz w:val="24"/>
          <w:szCs w:val="24"/>
          <w:lang w:eastAsia="en-US"/>
        </w:rPr>
        <w:t xml:space="preserve">Αίτηση του ενδιαφερόμενου </w:t>
      </w:r>
      <w:bookmarkStart w:id="0" w:name="_GoBack"/>
      <w:bookmarkEnd w:id="0"/>
    </w:p>
    <w:p w14:paraId="6852FF80" w14:textId="6DACFE2A" w:rsidR="00FE507A" w:rsidRPr="0002310C" w:rsidRDefault="00CF51D2" w:rsidP="00B07C1C">
      <w:pPr>
        <w:numPr>
          <w:ilvl w:val="0"/>
          <w:numId w:val="11"/>
        </w:numPr>
        <w:tabs>
          <w:tab w:val="right" w:pos="2880"/>
          <w:tab w:val="left" w:pos="3240"/>
        </w:tabs>
        <w:spacing w:before="60"/>
        <w:ind w:left="714" w:hanging="357"/>
        <w:jc w:val="both"/>
        <w:rPr>
          <w:rFonts w:asciiTheme="minorHAnsi" w:hAnsiTheme="minorHAnsi" w:cstheme="minorHAnsi"/>
        </w:rPr>
      </w:pPr>
      <w:r>
        <w:rPr>
          <w:rFonts w:asciiTheme="minorHAnsi" w:hAnsiTheme="minorHAnsi" w:cstheme="minorHAnsi"/>
        </w:rPr>
        <w:t>Α</w:t>
      </w:r>
      <w:r w:rsidR="00FE507A" w:rsidRPr="0002310C">
        <w:rPr>
          <w:rFonts w:asciiTheme="minorHAnsi" w:hAnsiTheme="minorHAnsi" w:cstheme="minorHAnsi"/>
        </w:rPr>
        <w:t>ντίγραφο αστυνομικής ταυτότητας</w:t>
      </w:r>
    </w:p>
    <w:p w14:paraId="389DCFA7" w14:textId="77777777" w:rsidR="00B07C1C" w:rsidRDefault="00B734CD" w:rsidP="00B07C1C">
      <w:pPr>
        <w:pStyle w:val="2"/>
        <w:numPr>
          <w:ilvl w:val="0"/>
          <w:numId w:val="11"/>
        </w:numPr>
        <w:spacing w:before="60" w:after="0"/>
        <w:ind w:left="714" w:hanging="357"/>
        <w:jc w:val="both"/>
        <w:rPr>
          <w:rFonts w:asciiTheme="minorHAnsi" w:eastAsia="Calibri" w:hAnsiTheme="minorHAnsi" w:cs="Times New Roman"/>
          <w:b w:val="0"/>
          <w:bCs w:val="0"/>
          <w:i w:val="0"/>
          <w:iCs w:val="0"/>
          <w:spacing w:val="-1"/>
          <w:sz w:val="24"/>
          <w:szCs w:val="24"/>
          <w:lang w:eastAsia="en-US"/>
        </w:rPr>
      </w:pPr>
      <w:r w:rsidRPr="00B734CD">
        <w:rPr>
          <w:rFonts w:asciiTheme="minorHAnsi" w:eastAsia="Calibri" w:hAnsiTheme="minorHAnsi" w:cs="Times New Roman"/>
          <w:b w:val="0"/>
          <w:bCs w:val="0"/>
          <w:i w:val="0"/>
          <w:iCs w:val="0"/>
          <w:spacing w:val="-1"/>
          <w:sz w:val="24"/>
          <w:szCs w:val="24"/>
          <w:lang w:eastAsia="en-US"/>
        </w:rPr>
        <w:t xml:space="preserve">Αντίγραφο πτυχίου ή πιστοποιητικό περάτωσης σπουδών. </w:t>
      </w:r>
    </w:p>
    <w:p w14:paraId="262BE12D" w14:textId="3B8E35D2" w:rsidR="00B07C1C" w:rsidRPr="00B07C1C" w:rsidRDefault="00B07C1C" w:rsidP="00B07C1C">
      <w:pPr>
        <w:pStyle w:val="2"/>
        <w:spacing w:before="120" w:after="120"/>
        <w:jc w:val="both"/>
        <w:rPr>
          <w:rFonts w:asciiTheme="minorHAnsi" w:eastAsia="Calibri" w:hAnsiTheme="minorHAnsi" w:cs="Times New Roman"/>
          <w:b w:val="0"/>
          <w:bCs w:val="0"/>
          <w:i w:val="0"/>
          <w:iCs w:val="0"/>
          <w:spacing w:val="-1"/>
          <w:sz w:val="24"/>
          <w:szCs w:val="24"/>
          <w:lang w:eastAsia="en-US"/>
        </w:rPr>
      </w:pPr>
      <w:r w:rsidRPr="00B07C1C">
        <w:rPr>
          <w:rFonts w:asciiTheme="minorHAnsi" w:eastAsia="Calibri" w:hAnsiTheme="minorHAnsi" w:cs="Times New Roman"/>
          <w:b w:val="0"/>
          <w:bCs w:val="0"/>
          <w:i w:val="0"/>
          <w:iCs w:val="0"/>
          <w:spacing w:val="-1"/>
          <w:sz w:val="24"/>
          <w:szCs w:val="24"/>
          <w:u w:val="single"/>
          <w:lang w:eastAsia="en-US"/>
        </w:rPr>
        <w:t>Προκειμένου για πτυχιούχους εξωτερικού</w:t>
      </w:r>
      <w:r w:rsidRPr="00B07C1C">
        <w:rPr>
          <w:rFonts w:asciiTheme="minorHAnsi" w:eastAsia="Calibri" w:hAnsiTheme="minorHAnsi" w:cs="Times New Roman"/>
          <w:b w:val="0"/>
          <w:bCs w:val="0"/>
          <w:i w:val="0"/>
          <w:iCs w:val="0"/>
          <w:spacing w:val="-1"/>
          <w:sz w:val="24"/>
          <w:szCs w:val="24"/>
          <w:lang w:eastAsia="en-US"/>
        </w:rPr>
        <w:t xml:space="preserve"> </w:t>
      </w:r>
      <w:r w:rsidRPr="00B07C1C">
        <w:rPr>
          <w:rFonts w:asciiTheme="minorHAnsi" w:eastAsia="Calibri" w:hAnsiTheme="minorHAnsi" w:cs="Times New Roman"/>
          <w:bCs w:val="0"/>
          <w:i w:val="0"/>
          <w:iCs w:val="0"/>
          <w:spacing w:val="-1"/>
          <w:sz w:val="24"/>
          <w:szCs w:val="24"/>
          <w:lang w:eastAsia="en-US"/>
        </w:rPr>
        <w:t>συνυποβάλλεται εφόσον έχει ήδη εκδοθεί</w:t>
      </w:r>
      <w:r w:rsidRPr="00B07C1C">
        <w:rPr>
          <w:rFonts w:asciiTheme="minorHAnsi" w:eastAsia="Calibri" w:hAnsiTheme="minorHAnsi" w:cs="Times New Roman"/>
          <w:b w:val="0"/>
          <w:bCs w:val="0"/>
          <w:i w:val="0"/>
          <w:iCs w:val="0"/>
          <w:spacing w:val="-1"/>
          <w:sz w:val="24"/>
          <w:szCs w:val="24"/>
          <w:lang w:eastAsia="en-US"/>
        </w:rPr>
        <w:t xml:space="preserve"> βεβαίωση  ισοτιμίας του τίτλου σπουδών τους από τον Διεπιστημονικό Οργανισμό Αναγνώρισης Τίτλων Ακαδημαϊκών και Πληροφόρησης (Δ.Ο.Α.Τ.Α.Π.) </w:t>
      </w:r>
    </w:p>
    <w:p w14:paraId="7C6A40A7" w14:textId="77777777" w:rsidR="00B07C1C" w:rsidRPr="00B07C1C" w:rsidRDefault="00B07C1C" w:rsidP="00B07C1C">
      <w:pPr>
        <w:pStyle w:val="2"/>
        <w:spacing w:before="120" w:after="120"/>
        <w:jc w:val="both"/>
        <w:rPr>
          <w:rFonts w:asciiTheme="minorHAnsi" w:eastAsia="Calibri" w:hAnsiTheme="minorHAnsi" w:cs="Times New Roman"/>
          <w:b w:val="0"/>
          <w:bCs w:val="0"/>
          <w:i w:val="0"/>
          <w:iCs w:val="0"/>
          <w:spacing w:val="-1"/>
          <w:sz w:val="24"/>
          <w:szCs w:val="24"/>
          <w:lang w:eastAsia="en-US"/>
        </w:rPr>
      </w:pPr>
      <w:r w:rsidRPr="00B07C1C">
        <w:rPr>
          <w:rFonts w:asciiTheme="minorHAnsi" w:eastAsia="Calibri" w:hAnsiTheme="minorHAnsi" w:cs="Times New Roman"/>
          <w:b w:val="0"/>
          <w:bCs w:val="0"/>
          <w:i w:val="0"/>
          <w:iCs w:val="0"/>
          <w:spacing w:val="-1"/>
          <w:sz w:val="24"/>
          <w:szCs w:val="24"/>
          <w:lang w:eastAsia="en-US"/>
        </w:rPr>
        <w:t>Σε διαφορετική περίπτωση ισχύει η παρ. 4 του άρθρου 304 του N.4957/2022 (Α’ 141) όπως τροποποιήθηκε με την παρ. 2 του άρθρου 36 του N.5029/2023 (55 Α΄) που ακολουθεί:</w:t>
      </w:r>
    </w:p>
    <w:p w14:paraId="7DA88984" w14:textId="2143A7EF" w:rsidR="00B07C1C" w:rsidRPr="00B07C1C" w:rsidRDefault="00B07C1C" w:rsidP="00B07C1C">
      <w:pPr>
        <w:pStyle w:val="2"/>
        <w:spacing w:before="120" w:after="120"/>
        <w:jc w:val="both"/>
        <w:rPr>
          <w:rFonts w:asciiTheme="minorHAnsi" w:eastAsia="Calibri" w:hAnsiTheme="minorHAnsi" w:cs="Times New Roman"/>
          <w:b w:val="0"/>
          <w:bCs w:val="0"/>
          <w:i w:val="0"/>
          <w:iCs w:val="0"/>
          <w:spacing w:val="-1"/>
          <w:sz w:val="24"/>
          <w:szCs w:val="24"/>
          <w:lang w:eastAsia="en-US"/>
        </w:rPr>
      </w:pPr>
      <w:r w:rsidRPr="00B07C1C">
        <w:rPr>
          <w:rFonts w:asciiTheme="minorHAnsi" w:eastAsia="Calibri" w:hAnsiTheme="minorHAnsi" w:cs="Times New Roman"/>
          <w:b w:val="0"/>
          <w:bCs w:val="0"/>
          <w:i w:val="0"/>
          <w:iCs w:val="0"/>
          <w:spacing w:val="-1"/>
          <w:sz w:val="24"/>
          <w:szCs w:val="24"/>
          <w:lang w:eastAsia="en-US"/>
        </w:rPr>
        <w:t xml:space="preserve">«4. Τα Ανώτατα Εκπαιδευτικά Ιδρύματα (Α.Ε.Ι.) της ημεδαπής και τα δημόσια ερευνητικά κέντρα που εποπτεύονται από τη Γενική Γραμματεία Έρευνας και Καινοτομίας, δεσμεύονται από τα Μητρώα του παρόντος, προκειμένου τα αρμόδια ανά περίπτωση όργανά τους να διαπιστώσουν αν ένα ίδρυμα της αλλοδαπής ή ένας τύπος τίτλου ιδρύματος της αλλοδαπής είναι αναγνωρισμένα για […]  ζ) τη συμμετοχή σε κατατακτήριες εξετάσεις για την εισαγωγή σε προγράμματα πρώτου κύκλου σπουδών. </w:t>
      </w:r>
    </w:p>
    <w:p w14:paraId="5320B561" w14:textId="45B08DFB" w:rsidR="00B734CD" w:rsidRDefault="00B07C1C" w:rsidP="00B07C1C">
      <w:pPr>
        <w:pStyle w:val="2"/>
        <w:spacing w:before="0" w:after="120"/>
        <w:jc w:val="both"/>
        <w:rPr>
          <w:rFonts w:asciiTheme="minorHAnsi" w:eastAsia="Calibri" w:hAnsiTheme="minorHAnsi" w:cs="Times New Roman"/>
          <w:b w:val="0"/>
          <w:bCs w:val="0"/>
          <w:i w:val="0"/>
          <w:iCs w:val="0"/>
          <w:spacing w:val="-1"/>
          <w:sz w:val="24"/>
          <w:szCs w:val="24"/>
          <w:lang w:eastAsia="en-US"/>
        </w:rPr>
      </w:pPr>
      <w:r w:rsidRPr="00B07C1C">
        <w:rPr>
          <w:rFonts w:asciiTheme="minorHAnsi" w:eastAsia="Calibri" w:hAnsiTheme="minorHAnsi" w:cs="Times New Roman"/>
          <w:b w:val="0"/>
          <w:bCs w:val="0"/>
          <w:i w:val="0"/>
          <w:iCs w:val="0"/>
          <w:spacing w:val="-1"/>
          <w:sz w:val="24"/>
          <w:szCs w:val="24"/>
          <w:lang w:eastAsia="en-US"/>
        </w:rPr>
        <w:t>Το αρμόδιο όργανο του πανεπιστημίου ή ερευνητικού κέντρου, εφόσον ο τίτλος σπουδών συμπεριλαμβάνεται στον κατάλογο του άρθρου 307, επιπροσθέτως των λοιπών δικαιολογητικών που καθορίζει, οφείλει να ζητήσει Βεβαίωση Τόπου Σπουδών, η οποία εκδίδεται και αποστέλλεται από τον φορέα πραγματοποίησης τον σπουδών ή τον φορέα εκπόνησης του ερευνητικού έργου.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0213B345" w14:textId="77777777" w:rsidR="00B07C1C" w:rsidRDefault="00B07C1C" w:rsidP="00FE507A">
      <w:pPr>
        <w:jc w:val="right"/>
        <w:rPr>
          <w:rFonts w:ascii="Calibri" w:eastAsia="Calibri" w:hAnsi="Calibri" w:cs="Calibri"/>
          <w:lang w:eastAsia="en-US"/>
        </w:rPr>
      </w:pPr>
    </w:p>
    <w:p w14:paraId="14DA92DC" w14:textId="77777777" w:rsidR="00B07C1C" w:rsidRDefault="00B07C1C" w:rsidP="00FE507A">
      <w:pPr>
        <w:jc w:val="right"/>
        <w:rPr>
          <w:rFonts w:ascii="Calibri" w:eastAsia="Calibri" w:hAnsi="Calibri" w:cs="Calibri"/>
          <w:lang w:eastAsia="en-US"/>
        </w:rPr>
      </w:pPr>
    </w:p>
    <w:p w14:paraId="02538779" w14:textId="48D0FF2F" w:rsidR="00FE507A" w:rsidRPr="00FE507A" w:rsidRDefault="00FE507A" w:rsidP="00FE507A">
      <w:pPr>
        <w:jc w:val="right"/>
        <w:rPr>
          <w:rFonts w:ascii="Calibri" w:eastAsia="Calibri" w:hAnsi="Calibri" w:cs="Calibri"/>
          <w:lang w:eastAsia="en-US"/>
        </w:rPr>
      </w:pPr>
      <w:r w:rsidRPr="00FE507A">
        <w:rPr>
          <w:rFonts w:ascii="Calibri" w:eastAsia="Calibri" w:hAnsi="Calibri" w:cs="Calibri"/>
          <w:lang w:eastAsia="en-US"/>
        </w:rPr>
        <w:t>Από τη Γραμματεία</w:t>
      </w:r>
    </w:p>
    <w:sectPr w:rsidR="00FE507A" w:rsidRPr="00FE507A" w:rsidSect="00B07C1C">
      <w:headerReference w:type="default" r:id="rId10"/>
      <w:footerReference w:type="even" r:id="rId11"/>
      <w:footerReference w:type="default" r:id="rId12"/>
      <w:headerReference w:type="first" r:id="rId13"/>
      <w:footerReference w:type="first" r:id="rId14"/>
      <w:pgSz w:w="11906" w:h="16838" w:code="9"/>
      <w:pgMar w:top="737" w:right="851" w:bottom="907" w:left="851" w:header="709" w:footer="4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71207" w14:textId="77777777" w:rsidR="00CD7DCC" w:rsidRDefault="00CD7DCC">
      <w:r>
        <w:separator/>
      </w:r>
    </w:p>
  </w:endnote>
  <w:endnote w:type="continuationSeparator" w:id="0">
    <w:p w14:paraId="18AE8540" w14:textId="77777777" w:rsidR="00CD7DCC" w:rsidRDefault="00CD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rTimes">
    <w:altName w:val="Courier New"/>
    <w:charset w:val="00"/>
    <w:family w:val="auto"/>
    <w:pitch w:val="variable"/>
    <w:sig w:usb0="00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FE72" w14:textId="77777777" w:rsidR="00946B86" w:rsidRDefault="00F65985">
    <w:pPr>
      <w:pStyle w:val="a4"/>
      <w:framePr w:wrap="around" w:vAnchor="text" w:hAnchor="margin" w:xAlign="right" w:y="1"/>
      <w:rPr>
        <w:rStyle w:val="a5"/>
      </w:rPr>
    </w:pPr>
    <w:r>
      <w:rPr>
        <w:rStyle w:val="a5"/>
      </w:rPr>
      <w:fldChar w:fldCharType="begin"/>
    </w:r>
    <w:r w:rsidR="00946B86">
      <w:rPr>
        <w:rStyle w:val="a5"/>
      </w:rPr>
      <w:instrText xml:space="preserve">PAGE  </w:instrText>
    </w:r>
    <w:r>
      <w:rPr>
        <w:rStyle w:val="a5"/>
      </w:rPr>
      <w:fldChar w:fldCharType="end"/>
    </w:r>
  </w:p>
  <w:p w14:paraId="0C4848D0" w14:textId="77777777" w:rsidR="00946B86" w:rsidRDefault="00946B8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4F5F" w14:textId="77777777" w:rsidR="00946B86" w:rsidRPr="00040A34" w:rsidRDefault="00F65985" w:rsidP="00040A34">
    <w:pPr>
      <w:pStyle w:val="a4"/>
      <w:jc w:val="center"/>
      <w:rPr>
        <w:rFonts w:ascii="Arial" w:hAnsi="Arial" w:cs="Arial"/>
        <w:sz w:val="20"/>
        <w:szCs w:val="20"/>
      </w:rPr>
    </w:pPr>
    <w:r w:rsidRPr="00040A34">
      <w:rPr>
        <w:rStyle w:val="a5"/>
        <w:rFonts w:ascii="Arial" w:hAnsi="Arial" w:cs="Arial"/>
        <w:sz w:val="20"/>
        <w:szCs w:val="20"/>
      </w:rPr>
      <w:fldChar w:fldCharType="begin"/>
    </w:r>
    <w:r w:rsidR="00040A34" w:rsidRPr="00040A34">
      <w:rPr>
        <w:rStyle w:val="a5"/>
        <w:rFonts w:ascii="Arial" w:hAnsi="Arial" w:cs="Arial"/>
        <w:sz w:val="20"/>
        <w:szCs w:val="20"/>
      </w:rPr>
      <w:instrText xml:space="preserve"> PAGE </w:instrText>
    </w:r>
    <w:r w:rsidRPr="00040A34">
      <w:rPr>
        <w:rStyle w:val="a5"/>
        <w:rFonts w:ascii="Arial" w:hAnsi="Arial" w:cs="Arial"/>
        <w:sz w:val="20"/>
        <w:szCs w:val="20"/>
      </w:rPr>
      <w:fldChar w:fldCharType="separate"/>
    </w:r>
    <w:r w:rsidR="006852B5">
      <w:rPr>
        <w:rStyle w:val="a5"/>
        <w:rFonts w:ascii="Arial" w:hAnsi="Arial" w:cs="Arial"/>
        <w:noProof/>
        <w:sz w:val="20"/>
        <w:szCs w:val="20"/>
      </w:rPr>
      <w:t>2</w:t>
    </w:r>
    <w:r w:rsidRPr="00040A34">
      <w:rPr>
        <w:rStyle w:val="a5"/>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F3E7" w14:textId="77777777" w:rsidR="00040A34" w:rsidRPr="006D3BC1" w:rsidRDefault="00040A34" w:rsidP="00040A34">
    <w:pPr>
      <w:pStyle w:val="a4"/>
      <w:pBdr>
        <w:top w:val="single" w:sz="4" w:space="1" w:color="auto"/>
      </w:pBdr>
      <w:ind w:right="-15"/>
      <w:jc w:val="center"/>
      <w:rPr>
        <w:rStyle w:val="a5"/>
        <w:rFonts w:asciiTheme="minorHAnsi" w:hAnsiTheme="minorHAnsi" w:cs="Arial"/>
        <w:spacing w:val="21"/>
        <w:sz w:val="15"/>
        <w:szCs w:val="15"/>
      </w:rPr>
    </w:pPr>
    <w:r w:rsidRPr="006D3BC1">
      <w:rPr>
        <w:rFonts w:asciiTheme="minorHAnsi" w:hAnsiTheme="minorHAnsi" w:cs="Arial"/>
        <w:spacing w:val="21"/>
        <w:sz w:val="15"/>
        <w:szCs w:val="15"/>
      </w:rPr>
      <w:t xml:space="preserve">ΑΡΙΣΤΟΤΕΛΕΙΟ ΠΑΝΕΠΙΣΤΗΜΙΟ ΘΕΣΣΑΛΟΝΙΚΗΣ • 541 24 ΘΕΣΣΑΛΟΝΙΚΗ • Τηλ. Κέντρο 2310 99 6000 • </w:t>
    </w:r>
    <w:hyperlink r:id="rId1" w:history="1">
      <w:r w:rsidRPr="006D3BC1">
        <w:rPr>
          <w:rStyle w:val="-"/>
          <w:rFonts w:asciiTheme="minorHAnsi" w:hAnsiTheme="minorHAnsi" w:cs="Arial"/>
          <w:color w:val="auto"/>
          <w:spacing w:val="21"/>
          <w:sz w:val="15"/>
          <w:szCs w:val="15"/>
          <w:u w:val="none"/>
          <w:lang w:val="en-US"/>
        </w:rPr>
        <w:t>www</w:t>
      </w:r>
      <w:r w:rsidRPr="006D3BC1">
        <w:rPr>
          <w:rStyle w:val="-"/>
          <w:rFonts w:asciiTheme="minorHAnsi" w:hAnsiTheme="minorHAnsi" w:cs="Arial"/>
          <w:color w:val="auto"/>
          <w:spacing w:val="21"/>
          <w:sz w:val="15"/>
          <w:szCs w:val="15"/>
          <w:u w:val="none"/>
        </w:rPr>
        <w:t>.</w:t>
      </w:r>
      <w:r w:rsidRPr="006D3BC1">
        <w:rPr>
          <w:rStyle w:val="-"/>
          <w:rFonts w:asciiTheme="minorHAnsi" w:hAnsiTheme="minorHAnsi" w:cs="Arial"/>
          <w:color w:val="auto"/>
          <w:spacing w:val="21"/>
          <w:sz w:val="15"/>
          <w:szCs w:val="15"/>
          <w:u w:val="none"/>
          <w:lang w:val="en-US"/>
        </w:rPr>
        <w:t>auth</w:t>
      </w:r>
      <w:r w:rsidRPr="006D3BC1">
        <w:rPr>
          <w:rStyle w:val="-"/>
          <w:rFonts w:asciiTheme="minorHAnsi" w:hAnsiTheme="minorHAnsi" w:cs="Arial"/>
          <w:color w:val="auto"/>
          <w:spacing w:val="21"/>
          <w:sz w:val="15"/>
          <w:szCs w:val="15"/>
          <w:u w:val="none"/>
        </w:rPr>
        <w:t>.</w:t>
      </w:r>
      <w:r w:rsidRPr="006D3BC1">
        <w:rPr>
          <w:rStyle w:val="-"/>
          <w:rFonts w:asciiTheme="minorHAnsi" w:hAnsiTheme="minorHAnsi" w:cs="Arial"/>
          <w:color w:val="auto"/>
          <w:spacing w:val="21"/>
          <w:sz w:val="15"/>
          <w:szCs w:val="15"/>
          <w:u w:val="none"/>
          <w:lang w:val="en-US"/>
        </w:rPr>
        <w:t>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E24B" w14:textId="77777777" w:rsidR="00CD7DCC" w:rsidRDefault="00CD7DCC">
      <w:r>
        <w:separator/>
      </w:r>
    </w:p>
  </w:footnote>
  <w:footnote w:type="continuationSeparator" w:id="0">
    <w:p w14:paraId="4087EDF9" w14:textId="77777777" w:rsidR="00CD7DCC" w:rsidRDefault="00CD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5105"/>
      <w:gridCol w:w="5099"/>
    </w:tblGrid>
    <w:tr w:rsidR="00040A34" w14:paraId="313A140E" w14:textId="77777777" w:rsidTr="00711C77">
      <w:tc>
        <w:tcPr>
          <w:tcW w:w="5210" w:type="dxa"/>
        </w:tcPr>
        <w:p w14:paraId="35722BE0" w14:textId="77777777" w:rsidR="00040A34" w:rsidRDefault="0032672B" w:rsidP="00711C77">
          <w:pPr>
            <w:pStyle w:val="a3"/>
            <w:tabs>
              <w:tab w:val="clear" w:pos="4153"/>
            </w:tabs>
          </w:pPr>
          <w:r>
            <w:rPr>
              <w:rFonts w:ascii="Arial" w:hAnsi="Arial" w:cs="Arial"/>
              <w:noProof/>
              <w:sz w:val="16"/>
              <w:szCs w:val="16"/>
            </w:rPr>
            <w:drawing>
              <wp:anchor distT="0" distB="0" distL="114300" distR="114300" simplePos="0" relativeHeight="251657216" behindDoc="1" locked="0" layoutInCell="1" allowOverlap="1" wp14:anchorId="6C05FDFD" wp14:editId="3CEDC0C1">
                <wp:simplePos x="0" y="0"/>
                <wp:positionH relativeFrom="column">
                  <wp:posOffset>-901700</wp:posOffset>
                </wp:positionH>
                <wp:positionV relativeFrom="paragraph">
                  <wp:posOffset>13335</wp:posOffset>
                </wp:positionV>
                <wp:extent cx="714375" cy="723900"/>
                <wp:effectExtent l="19050" t="0" r="9525" b="0"/>
                <wp:wrapSquare wrapText="bothSides"/>
                <wp:docPr id="11" name="Picture 2"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uth logo black"/>
                        <pic:cNvPicPr>
                          <a:picLocks noChangeArrowheads="1"/>
                        </pic:cNvPicPr>
                      </pic:nvPicPr>
                      <pic:blipFill>
                        <a:blip r:embed="rId1"/>
                        <a:srcRect/>
                        <a:stretch>
                          <a:fillRect/>
                        </a:stretch>
                      </pic:blipFill>
                      <pic:spPr bwMode="auto">
                        <a:xfrm>
                          <a:off x="0" y="0"/>
                          <a:ext cx="714375" cy="723900"/>
                        </a:xfrm>
                        <a:prstGeom prst="rect">
                          <a:avLst/>
                        </a:prstGeom>
                        <a:noFill/>
                        <a:ln w="9525">
                          <a:noFill/>
                          <a:miter lim="800000"/>
                          <a:headEnd/>
                          <a:tailEnd/>
                        </a:ln>
                      </pic:spPr>
                    </pic:pic>
                  </a:graphicData>
                </a:graphic>
              </wp:anchor>
            </w:drawing>
          </w:r>
          <w:r w:rsidR="001C6A9E" w:rsidRPr="00711C77">
            <w:rPr>
              <w:rFonts w:ascii="Arial" w:hAnsi="Arial" w:cs="Arial"/>
              <w:sz w:val="16"/>
              <w:szCs w:val="16"/>
            </w:rPr>
            <w:br/>
          </w:r>
          <w:r w:rsidR="001C6A9E" w:rsidRPr="00711C77">
            <w:rPr>
              <w:rFonts w:ascii="Arial" w:hAnsi="Arial" w:cs="Arial"/>
              <w:sz w:val="16"/>
              <w:szCs w:val="16"/>
            </w:rPr>
            <w:br/>
          </w:r>
          <w:r w:rsidR="001C6A9E" w:rsidRPr="00711C77">
            <w:rPr>
              <w:rFonts w:ascii="Arial" w:hAnsi="Arial" w:cs="Arial"/>
              <w:sz w:val="16"/>
              <w:szCs w:val="16"/>
            </w:rPr>
            <w:t>ΑΡΙΣΤΟΤΕΛΕΙΟ ΠΑΝΕΠΙΣΤΗΜΙΟ</w:t>
          </w:r>
          <w:r w:rsidR="00A95CE3" w:rsidRPr="00711C77">
            <w:rPr>
              <w:rFonts w:ascii="Arial" w:hAnsi="Arial" w:cs="Arial"/>
              <w:sz w:val="16"/>
              <w:szCs w:val="16"/>
            </w:rPr>
            <w:br/>
          </w:r>
          <w:r w:rsidR="001C6A9E" w:rsidRPr="00711C77">
            <w:rPr>
              <w:rFonts w:ascii="Arial" w:hAnsi="Arial" w:cs="Arial"/>
              <w:sz w:val="16"/>
              <w:szCs w:val="16"/>
            </w:rPr>
            <w:t>ΘΕΣΣΑΛΟΝΙΚΗΣ</w:t>
          </w:r>
        </w:p>
      </w:tc>
      <w:tc>
        <w:tcPr>
          <w:tcW w:w="5210" w:type="dxa"/>
        </w:tcPr>
        <w:p w14:paraId="7809F648" w14:textId="77777777" w:rsidR="00040A34" w:rsidRPr="00711C77" w:rsidRDefault="001C6A9E" w:rsidP="00711C77">
          <w:pPr>
            <w:pStyle w:val="a3"/>
            <w:jc w:val="right"/>
            <w:rPr>
              <w:sz w:val="16"/>
              <w:szCs w:val="16"/>
            </w:rPr>
          </w:pPr>
          <w:r w:rsidRPr="00711C77">
            <w:rPr>
              <w:rFonts w:ascii="Arial" w:hAnsi="Arial" w:cs="Arial"/>
              <w:sz w:val="16"/>
              <w:szCs w:val="16"/>
            </w:rPr>
            <w:br/>
          </w:r>
          <w:r w:rsidRPr="00711C77">
            <w:rPr>
              <w:rFonts w:ascii="Arial" w:hAnsi="Arial" w:cs="Arial"/>
              <w:sz w:val="16"/>
              <w:szCs w:val="16"/>
            </w:rPr>
            <w:br/>
            <w:t>ΣΧΟΛΗ ΦΙΛΟΣΟΦΙΚΗ</w:t>
          </w:r>
          <w:r w:rsidRPr="00711C77">
            <w:rPr>
              <w:rFonts w:ascii="Arial" w:hAnsi="Arial" w:cs="Arial"/>
              <w:sz w:val="16"/>
              <w:szCs w:val="16"/>
            </w:rPr>
            <w:br/>
            <w:t>ΤΜΗΜΑ ΑΓΓΛΙΚΗΣ ΓΛΩΣΣΑΣ ΚΑΙ ΦΙΛΟΛΟΓΙΑΣ</w:t>
          </w:r>
          <w:r w:rsidRPr="00711C77">
            <w:rPr>
              <w:rFonts w:ascii="Arial" w:hAnsi="Arial" w:cs="Arial"/>
              <w:sz w:val="16"/>
              <w:szCs w:val="16"/>
            </w:rPr>
            <w:br/>
          </w:r>
          <w:r w:rsidRPr="00711C77">
            <w:rPr>
              <w:rFonts w:ascii="Arial" w:hAnsi="Arial" w:cs="Arial"/>
              <w:sz w:val="16"/>
              <w:szCs w:val="16"/>
            </w:rPr>
            <w:br/>
          </w:r>
          <w:r w:rsidR="0032672B">
            <w:rPr>
              <w:noProof/>
              <w:sz w:val="16"/>
              <w:szCs w:val="16"/>
            </w:rPr>
            <w:drawing>
              <wp:anchor distT="0" distB="0" distL="114300" distR="114300" simplePos="0" relativeHeight="251658240" behindDoc="1" locked="0" layoutInCell="1" allowOverlap="1" wp14:anchorId="0808910C" wp14:editId="4BB1202C">
                <wp:simplePos x="0" y="0"/>
                <wp:positionH relativeFrom="column">
                  <wp:posOffset>2591435</wp:posOffset>
                </wp:positionH>
                <wp:positionV relativeFrom="paragraph">
                  <wp:posOffset>0</wp:posOffset>
                </wp:positionV>
                <wp:extent cx="581025" cy="714375"/>
                <wp:effectExtent l="19050" t="0" r="9525" b="0"/>
                <wp:wrapSquare wrapText="bothSides"/>
                <wp:docPr id="1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srcRect r="68265"/>
                        <a:stretch>
                          <a:fillRect/>
                        </a:stretch>
                      </pic:blipFill>
                      <pic:spPr bwMode="auto">
                        <a:xfrm>
                          <a:off x="0" y="0"/>
                          <a:ext cx="581025" cy="714375"/>
                        </a:xfrm>
                        <a:prstGeom prst="rect">
                          <a:avLst/>
                        </a:prstGeom>
                        <a:noFill/>
                        <a:ln w="9525">
                          <a:noFill/>
                          <a:miter lim="800000"/>
                          <a:headEnd/>
                          <a:tailEnd/>
                        </a:ln>
                      </pic:spPr>
                    </pic:pic>
                  </a:graphicData>
                </a:graphic>
              </wp:anchor>
            </w:drawing>
          </w:r>
        </w:p>
      </w:tc>
    </w:tr>
  </w:tbl>
  <w:p w14:paraId="1C202625" w14:textId="77777777" w:rsidR="00040A34" w:rsidRPr="001C6A9E" w:rsidRDefault="00040A34" w:rsidP="00040A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8312" w14:textId="77777777" w:rsidR="00946B86" w:rsidRDefault="00946B86">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12C5"/>
    <w:multiLevelType w:val="hybridMultilevel"/>
    <w:tmpl w:val="46C43704"/>
    <w:lvl w:ilvl="0" w:tplc="31AE3F28">
      <w:start w:val="1"/>
      <w:numFmt w:val="decimal"/>
      <w:lvlText w:val="%1."/>
      <w:lvlJc w:val="left"/>
      <w:pPr>
        <w:ind w:left="720" w:hanging="360"/>
      </w:pPr>
      <w:rPr>
        <w:color w:val="00000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15F74FD7"/>
    <w:multiLevelType w:val="hybridMultilevel"/>
    <w:tmpl w:val="561E109A"/>
    <w:lvl w:ilvl="0" w:tplc="04080005">
      <w:start w:val="1"/>
      <w:numFmt w:val="bullet"/>
      <w:lvlText w:val=""/>
      <w:lvlJc w:val="left"/>
      <w:pPr>
        <w:tabs>
          <w:tab w:val="num" w:pos="792"/>
        </w:tabs>
        <w:ind w:left="792" w:hanging="360"/>
      </w:pPr>
      <w:rPr>
        <w:rFonts w:ascii="Wingdings" w:hAnsi="Wingdings" w:hint="default"/>
      </w:rPr>
    </w:lvl>
    <w:lvl w:ilvl="1" w:tplc="04080003" w:tentative="1">
      <w:start w:val="1"/>
      <w:numFmt w:val="bullet"/>
      <w:lvlText w:val="o"/>
      <w:lvlJc w:val="left"/>
      <w:pPr>
        <w:tabs>
          <w:tab w:val="num" w:pos="1512"/>
        </w:tabs>
        <w:ind w:left="1512" w:hanging="360"/>
      </w:pPr>
      <w:rPr>
        <w:rFonts w:ascii="Courier New" w:hAnsi="Courier New" w:cs="Courier New" w:hint="default"/>
      </w:rPr>
    </w:lvl>
    <w:lvl w:ilvl="2" w:tplc="04080005" w:tentative="1">
      <w:start w:val="1"/>
      <w:numFmt w:val="bullet"/>
      <w:lvlText w:val=""/>
      <w:lvlJc w:val="left"/>
      <w:pPr>
        <w:tabs>
          <w:tab w:val="num" w:pos="2232"/>
        </w:tabs>
        <w:ind w:left="2232" w:hanging="360"/>
      </w:pPr>
      <w:rPr>
        <w:rFonts w:ascii="Wingdings" w:hAnsi="Wingdings" w:hint="default"/>
      </w:rPr>
    </w:lvl>
    <w:lvl w:ilvl="3" w:tplc="04080001" w:tentative="1">
      <w:start w:val="1"/>
      <w:numFmt w:val="bullet"/>
      <w:lvlText w:val=""/>
      <w:lvlJc w:val="left"/>
      <w:pPr>
        <w:tabs>
          <w:tab w:val="num" w:pos="2952"/>
        </w:tabs>
        <w:ind w:left="2952" w:hanging="360"/>
      </w:pPr>
      <w:rPr>
        <w:rFonts w:ascii="Symbol" w:hAnsi="Symbol" w:hint="default"/>
      </w:rPr>
    </w:lvl>
    <w:lvl w:ilvl="4" w:tplc="04080003" w:tentative="1">
      <w:start w:val="1"/>
      <w:numFmt w:val="bullet"/>
      <w:lvlText w:val="o"/>
      <w:lvlJc w:val="left"/>
      <w:pPr>
        <w:tabs>
          <w:tab w:val="num" w:pos="3672"/>
        </w:tabs>
        <w:ind w:left="3672" w:hanging="360"/>
      </w:pPr>
      <w:rPr>
        <w:rFonts w:ascii="Courier New" w:hAnsi="Courier New" w:cs="Courier New" w:hint="default"/>
      </w:rPr>
    </w:lvl>
    <w:lvl w:ilvl="5" w:tplc="04080005" w:tentative="1">
      <w:start w:val="1"/>
      <w:numFmt w:val="bullet"/>
      <w:lvlText w:val=""/>
      <w:lvlJc w:val="left"/>
      <w:pPr>
        <w:tabs>
          <w:tab w:val="num" w:pos="4392"/>
        </w:tabs>
        <w:ind w:left="4392" w:hanging="360"/>
      </w:pPr>
      <w:rPr>
        <w:rFonts w:ascii="Wingdings" w:hAnsi="Wingdings" w:hint="default"/>
      </w:rPr>
    </w:lvl>
    <w:lvl w:ilvl="6" w:tplc="04080001" w:tentative="1">
      <w:start w:val="1"/>
      <w:numFmt w:val="bullet"/>
      <w:lvlText w:val=""/>
      <w:lvlJc w:val="left"/>
      <w:pPr>
        <w:tabs>
          <w:tab w:val="num" w:pos="5112"/>
        </w:tabs>
        <w:ind w:left="5112" w:hanging="360"/>
      </w:pPr>
      <w:rPr>
        <w:rFonts w:ascii="Symbol" w:hAnsi="Symbol" w:hint="default"/>
      </w:rPr>
    </w:lvl>
    <w:lvl w:ilvl="7" w:tplc="04080003" w:tentative="1">
      <w:start w:val="1"/>
      <w:numFmt w:val="bullet"/>
      <w:lvlText w:val="o"/>
      <w:lvlJc w:val="left"/>
      <w:pPr>
        <w:tabs>
          <w:tab w:val="num" w:pos="5832"/>
        </w:tabs>
        <w:ind w:left="5832" w:hanging="360"/>
      </w:pPr>
      <w:rPr>
        <w:rFonts w:ascii="Courier New" w:hAnsi="Courier New" w:cs="Courier New" w:hint="default"/>
      </w:rPr>
    </w:lvl>
    <w:lvl w:ilvl="8" w:tplc="0408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3DD2710E"/>
    <w:multiLevelType w:val="hybridMultilevel"/>
    <w:tmpl w:val="CD501E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A0F5869"/>
    <w:multiLevelType w:val="hybridMultilevel"/>
    <w:tmpl w:val="FBDA6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58922F7"/>
    <w:multiLevelType w:val="hybridMultilevel"/>
    <w:tmpl w:val="265CD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F062E2F"/>
    <w:multiLevelType w:val="hybridMultilevel"/>
    <w:tmpl w:val="F230BF6C"/>
    <w:lvl w:ilvl="0" w:tplc="2AE4CAF8">
      <w:start w:val="1"/>
      <w:numFmt w:val="decimal"/>
      <w:lvlText w:val="%1."/>
      <w:lvlJc w:val="left"/>
      <w:pPr>
        <w:ind w:hanging="361"/>
        <w:jc w:val="right"/>
      </w:pPr>
      <w:rPr>
        <w:rFonts w:ascii="Calibri" w:eastAsia="Calibri" w:hAnsi="Calibri" w:hint="default"/>
        <w:b/>
        <w:bCs/>
        <w:spacing w:val="-1"/>
        <w:w w:val="99"/>
        <w:sz w:val="28"/>
        <w:szCs w:val="28"/>
      </w:rPr>
    </w:lvl>
    <w:lvl w:ilvl="1" w:tplc="114E386E">
      <w:start w:val="1"/>
      <w:numFmt w:val="upperLetter"/>
      <w:lvlText w:val="%2."/>
      <w:lvlJc w:val="left"/>
      <w:pPr>
        <w:ind w:hanging="232"/>
        <w:jc w:val="right"/>
      </w:pPr>
      <w:rPr>
        <w:rFonts w:ascii="Calibri" w:eastAsia="Calibri" w:hAnsi="Calibri" w:hint="default"/>
        <w:w w:val="99"/>
        <w:sz w:val="22"/>
        <w:szCs w:val="22"/>
      </w:rPr>
    </w:lvl>
    <w:lvl w:ilvl="2" w:tplc="4B6E2532">
      <w:start w:val="1"/>
      <w:numFmt w:val="bullet"/>
      <w:lvlText w:val="•"/>
      <w:lvlJc w:val="left"/>
      <w:rPr>
        <w:rFonts w:hint="default"/>
      </w:rPr>
    </w:lvl>
    <w:lvl w:ilvl="3" w:tplc="3B4E7610">
      <w:start w:val="1"/>
      <w:numFmt w:val="bullet"/>
      <w:lvlText w:val="•"/>
      <w:lvlJc w:val="left"/>
      <w:rPr>
        <w:rFonts w:hint="default"/>
      </w:rPr>
    </w:lvl>
    <w:lvl w:ilvl="4" w:tplc="BAD28EBC">
      <w:start w:val="1"/>
      <w:numFmt w:val="bullet"/>
      <w:lvlText w:val="•"/>
      <w:lvlJc w:val="left"/>
      <w:rPr>
        <w:rFonts w:hint="default"/>
      </w:rPr>
    </w:lvl>
    <w:lvl w:ilvl="5" w:tplc="4784102C">
      <w:start w:val="1"/>
      <w:numFmt w:val="bullet"/>
      <w:lvlText w:val="•"/>
      <w:lvlJc w:val="left"/>
      <w:rPr>
        <w:rFonts w:hint="default"/>
      </w:rPr>
    </w:lvl>
    <w:lvl w:ilvl="6" w:tplc="B994030A">
      <w:start w:val="1"/>
      <w:numFmt w:val="bullet"/>
      <w:lvlText w:val="•"/>
      <w:lvlJc w:val="left"/>
      <w:rPr>
        <w:rFonts w:hint="default"/>
      </w:rPr>
    </w:lvl>
    <w:lvl w:ilvl="7" w:tplc="0234BBA8">
      <w:start w:val="1"/>
      <w:numFmt w:val="bullet"/>
      <w:lvlText w:val="•"/>
      <w:lvlJc w:val="left"/>
      <w:rPr>
        <w:rFonts w:hint="default"/>
      </w:rPr>
    </w:lvl>
    <w:lvl w:ilvl="8" w:tplc="96189CEE">
      <w:start w:val="1"/>
      <w:numFmt w:val="bullet"/>
      <w:lvlText w:val="•"/>
      <w:lvlJc w:val="left"/>
      <w:rPr>
        <w:rFonts w:hint="default"/>
      </w:rPr>
    </w:lvl>
  </w:abstractNum>
  <w:abstractNum w:abstractNumId="6" w15:restartNumberingAfterBreak="0">
    <w:nsid w:val="67975E1C"/>
    <w:multiLevelType w:val="hybridMultilevel"/>
    <w:tmpl w:val="3148EC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CC51572"/>
    <w:multiLevelType w:val="hybridMultilevel"/>
    <w:tmpl w:val="D55CCD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1052BEE"/>
    <w:multiLevelType w:val="hybridMultilevel"/>
    <w:tmpl w:val="A42CBD56"/>
    <w:lvl w:ilvl="0" w:tplc="03E82F20">
      <w:start w:val="1"/>
      <w:numFmt w:val="bullet"/>
      <w:lvlText w:val="•"/>
      <w:lvlJc w:val="left"/>
      <w:pPr>
        <w:ind w:hanging="360"/>
      </w:pPr>
      <w:rPr>
        <w:rFonts w:ascii="Arial" w:eastAsia="Arial" w:hAnsi="Arial" w:hint="default"/>
        <w:w w:val="131"/>
        <w:sz w:val="22"/>
        <w:szCs w:val="22"/>
      </w:rPr>
    </w:lvl>
    <w:lvl w:ilvl="1" w:tplc="32BA7546">
      <w:start w:val="1"/>
      <w:numFmt w:val="bullet"/>
      <w:lvlText w:val="•"/>
      <w:lvlJc w:val="left"/>
      <w:rPr>
        <w:rFonts w:hint="default"/>
      </w:rPr>
    </w:lvl>
    <w:lvl w:ilvl="2" w:tplc="A1D6193C">
      <w:start w:val="1"/>
      <w:numFmt w:val="bullet"/>
      <w:lvlText w:val="•"/>
      <w:lvlJc w:val="left"/>
      <w:rPr>
        <w:rFonts w:hint="default"/>
      </w:rPr>
    </w:lvl>
    <w:lvl w:ilvl="3" w:tplc="90EC5A12">
      <w:start w:val="1"/>
      <w:numFmt w:val="bullet"/>
      <w:lvlText w:val="•"/>
      <w:lvlJc w:val="left"/>
      <w:rPr>
        <w:rFonts w:hint="default"/>
      </w:rPr>
    </w:lvl>
    <w:lvl w:ilvl="4" w:tplc="B7943EAA">
      <w:start w:val="1"/>
      <w:numFmt w:val="bullet"/>
      <w:lvlText w:val="•"/>
      <w:lvlJc w:val="left"/>
      <w:rPr>
        <w:rFonts w:hint="default"/>
      </w:rPr>
    </w:lvl>
    <w:lvl w:ilvl="5" w:tplc="5BECE432">
      <w:start w:val="1"/>
      <w:numFmt w:val="bullet"/>
      <w:lvlText w:val="•"/>
      <w:lvlJc w:val="left"/>
      <w:rPr>
        <w:rFonts w:hint="default"/>
      </w:rPr>
    </w:lvl>
    <w:lvl w:ilvl="6" w:tplc="D28CDC00">
      <w:start w:val="1"/>
      <w:numFmt w:val="bullet"/>
      <w:lvlText w:val="•"/>
      <w:lvlJc w:val="left"/>
      <w:rPr>
        <w:rFonts w:hint="default"/>
      </w:rPr>
    </w:lvl>
    <w:lvl w:ilvl="7" w:tplc="8536021A">
      <w:start w:val="1"/>
      <w:numFmt w:val="bullet"/>
      <w:lvlText w:val="•"/>
      <w:lvlJc w:val="left"/>
      <w:rPr>
        <w:rFonts w:hint="default"/>
      </w:rPr>
    </w:lvl>
    <w:lvl w:ilvl="8" w:tplc="FDE84888">
      <w:start w:val="1"/>
      <w:numFmt w:val="bullet"/>
      <w:lvlText w:val="•"/>
      <w:lvlJc w:val="left"/>
      <w:rPr>
        <w:rFonts w:hint="default"/>
      </w:rPr>
    </w:lvl>
  </w:abstractNum>
  <w:abstractNum w:abstractNumId="9" w15:restartNumberingAfterBreak="0">
    <w:nsid w:val="71CE3269"/>
    <w:multiLevelType w:val="hybridMultilevel"/>
    <w:tmpl w:val="4216B6D6"/>
    <w:lvl w:ilvl="0" w:tplc="9F805BEC">
      <w:start w:val="1"/>
      <w:numFmt w:val="upperLetter"/>
      <w:lvlText w:val="%1."/>
      <w:lvlJc w:val="left"/>
      <w:pPr>
        <w:ind w:hanging="242"/>
      </w:pPr>
      <w:rPr>
        <w:rFonts w:ascii="Calibri" w:eastAsia="Calibri" w:hAnsi="Calibri" w:hint="default"/>
        <w:b/>
        <w:bCs/>
        <w:i/>
        <w:w w:val="99"/>
        <w:sz w:val="22"/>
        <w:szCs w:val="22"/>
      </w:rPr>
    </w:lvl>
    <w:lvl w:ilvl="1" w:tplc="E34EADC0">
      <w:start w:val="1"/>
      <w:numFmt w:val="decimal"/>
      <w:lvlText w:val="%2."/>
      <w:lvlJc w:val="left"/>
      <w:pPr>
        <w:ind w:hanging="361"/>
      </w:pPr>
      <w:rPr>
        <w:rFonts w:ascii="Calibri" w:eastAsia="Calibri" w:hAnsi="Calibri" w:hint="default"/>
        <w:w w:val="99"/>
        <w:sz w:val="22"/>
        <w:szCs w:val="22"/>
      </w:rPr>
    </w:lvl>
    <w:lvl w:ilvl="2" w:tplc="19589ECC">
      <w:start w:val="1"/>
      <w:numFmt w:val="bullet"/>
      <w:lvlText w:val="•"/>
      <w:lvlJc w:val="left"/>
      <w:rPr>
        <w:rFonts w:hint="default"/>
      </w:rPr>
    </w:lvl>
    <w:lvl w:ilvl="3" w:tplc="A1E8D042">
      <w:start w:val="1"/>
      <w:numFmt w:val="bullet"/>
      <w:lvlText w:val="•"/>
      <w:lvlJc w:val="left"/>
      <w:rPr>
        <w:rFonts w:hint="default"/>
      </w:rPr>
    </w:lvl>
    <w:lvl w:ilvl="4" w:tplc="24BCB438">
      <w:start w:val="1"/>
      <w:numFmt w:val="bullet"/>
      <w:lvlText w:val="•"/>
      <w:lvlJc w:val="left"/>
      <w:rPr>
        <w:rFonts w:hint="default"/>
      </w:rPr>
    </w:lvl>
    <w:lvl w:ilvl="5" w:tplc="5280587E">
      <w:start w:val="1"/>
      <w:numFmt w:val="bullet"/>
      <w:lvlText w:val="•"/>
      <w:lvlJc w:val="left"/>
      <w:rPr>
        <w:rFonts w:hint="default"/>
      </w:rPr>
    </w:lvl>
    <w:lvl w:ilvl="6" w:tplc="316421B8">
      <w:start w:val="1"/>
      <w:numFmt w:val="bullet"/>
      <w:lvlText w:val="•"/>
      <w:lvlJc w:val="left"/>
      <w:rPr>
        <w:rFonts w:hint="default"/>
      </w:rPr>
    </w:lvl>
    <w:lvl w:ilvl="7" w:tplc="04F81B48">
      <w:start w:val="1"/>
      <w:numFmt w:val="bullet"/>
      <w:lvlText w:val="•"/>
      <w:lvlJc w:val="left"/>
      <w:rPr>
        <w:rFonts w:hint="default"/>
      </w:rPr>
    </w:lvl>
    <w:lvl w:ilvl="8" w:tplc="01DA660E">
      <w:start w:val="1"/>
      <w:numFmt w:val="bullet"/>
      <w:lvlText w:val="•"/>
      <w:lvlJc w:val="left"/>
      <w:rPr>
        <w:rFonts w:hint="default"/>
      </w:rPr>
    </w:lvl>
  </w:abstractNum>
  <w:abstractNum w:abstractNumId="10" w15:restartNumberingAfterBreak="0">
    <w:nsid w:val="784658BE"/>
    <w:multiLevelType w:val="hybridMultilevel"/>
    <w:tmpl w:val="83560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4"/>
  </w:num>
  <w:num w:numId="5">
    <w:abstractNumId w:val="2"/>
  </w:num>
  <w:num w:numId="6">
    <w:abstractNumId w:val="3"/>
  </w:num>
  <w:num w:numId="7">
    <w:abstractNumId w:val="10"/>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B0"/>
    <w:rsid w:val="000114FB"/>
    <w:rsid w:val="000324BF"/>
    <w:rsid w:val="00040A34"/>
    <w:rsid w:val="00095A68"/>
    <w:rsid w:val="000C63B5"/>
    <w:rsid w:val="000F5008"/>
    <w:rsid w:val="001054AE"/>
    <w:rsid w:val="001567BE"/>
    <w:rsid w:val="001622F5"/>
    <w:rsid w:val="001A1246"/>
    <w:rsid w:val="001C6A9E"/>
    <w:rsid w:val="001E6F84"/>
    <w:rsid w:val="002269C5"/>
    <w:rsid w:val="00232582"/>
    <w:rsid w:val="00241E34"/>
    <w:rsid w:val="002431A6"/>
    <w:rsid w:val="002548F8"/>
    <w:rsid w:val="002618F6"/>
    <w:rsid w:val="002678F7"/>
    <w:rsid w:val="002F6717"/>
    <w:rsid w:val="00324115"/>
    <w:rsid w:val="00326330"/>
    <w:rsid w:val="0032672B"/>
    <w:rsid w:val="00371F8C"/>
    <w:rsid w:val="00381BC0"/>
    <w:rsid w:val="003A0F17"/>
    <w:rsid w:val="003B21E2"/>
    <w:rsid w:val="003D4642"/>
    <w:rsid w:val="00417DE9"/>
    <w:rsid w:val="0042079C"/>
    <w:rsid w:val="004662D5"/>
    <w:rsid w:val="0047066F"/>
    <w:rsid w:val="00476599"/>
    <w:rsid w:val="0049537E"/>
    <w:rsid w:val="00496E00"/>
    <w:rsid w:val="004B2114"/>
    <w:rsid w:val="004E3866"/>
    <w:rsid w:val="004F42B1"/>
    <w:rsid w:val="004F72EC"/>
    <w:rsid w:val="0051183F"/>
    <w:rsid w:val="0055531A"/>
    <w:rsid w:val="00595F82"/>
    <w:rsid w:val="005A3CED"/>
    <w:rsid w:val="005C1EB2"/>
    <w:rsid w:val="00603511"/>
    <w:rsid w:val="00604255"/>
    <w:rsid w:val="00626E24"/>
    <w:rsid w:val="006275BD"/>
    <w:rsid w:val="006334DE"/>
    <w:rsid w:val="0065663B"/>
    <w:rsid w:val="006652B0"/>
    <w:rsid w:val="006852B5"/>
    <w:rsid w:val="006B2099"/>
    <w:rsid w:val="006D3BC1"/>
    <w:rsid w:val="006E76A4"/>
    <w:rsid w:val="006F23CC"/>
    <w:rsid w:val="00711C77"/>
    <w:rsid w:val="00714A51"/>
    <w:rsid w:val="007562E7"/>
    <w:rsid w:val="00757365"/>
    <w:rsid w:val="00767ACC"/>
    <w:rsid w:val="00792E33"/>
    <w:rsid w:val="00796F69"/>
    <w:rsid w:val="007A544D"/>
    <w:rsid w:val="007C799A"/>
    <w:rsid w:val="00807E2C"/>
    <w:rsid w:val="0084187F"/>
    <w:rsid w:val="00842047"/>
    <w:rsid w:val="00866F27"/>
    <w:rsid w:val="008801A7"/>
    <w:rsid w:val="00880261"/>
    <w:rsid w:val="008B344A"/>
    <w:rsid w:val="008D3019"/>
    <w:rsid w:val="008D5B5B"/>
    <w:rsid w:val="008E56E4"/>
    <w:rsid w:val="009059AA"/>
    <w:rsid w:val="00920EF9"/>
    <w:rsid w:val="00921E4C"/>
    <w:rsid w:val="0093204E"/>
    <w:rsid w:val="00942A2F"/>
    <w:rsid w:val="00946B86"/>
    <w:rsid w:val="00955FDB"/>
    <w:rsid w:val="00981B87"/>
    <w:rsid w:val="009D3B40"/>
    <w:rsid w:val="009F6738"/>
    <w:rsid w:val="00A11FB4"/>
    <w:rsid w:val="00A21B98"/>
    <w:rsid w:val="00A57770"/>
    <w:rsid w:val="00A6161E"/>
    <w:rsid w:val="00A95CE3"/>
    <w:rsid w:val="00AB299C"/>
    <w:rsid w:val="00B07C1C"/>
    <w:rsid w:val="00B14299"/>
    <w:rsid w:val="00B36326"/>
    <w:rsid w:val="00B50D54"/>
    <w:rsid w:val="00B734CD"/>
    <w:rsid w:val="00B81C01"/>
    <w:rsid w:val="00B85966"/>
    <w:rsid w:val="00BD3EDD"/>
    <w:rsid w:val="00BE2D17"/>
    <w:rsid w:val="00C02ECF"/>
    <w:rsid w:val="00C13453"/>
    <w:rsid w:val="00C16697"/>
    <w:rsid w:val="00C350C9"/>
    <w:rsid w:val="00C50F60"/>
    <w:rsid w:val="00C51DA7"/>
    <w:rsid w:val="00C71F46"/>
    <w:rsid w:val="00C86F37"/>
    <w:rsid w:val="00C9101C"/>
    <w:rsid w:val="00C916A3"/>
    <w:rsid w:val="00CB5DF7"/>
    <w:rsid w:val="00CD18B8"/>
    <w:rsid w:val="00CD477A"/>
    <w:rsid w:val="00CD7DCC"/>
    <w:rsid w:val="00CE36F5"/>
    <w:rsid w:val="00CF51D2"/>
    <w:rsid w:val="00D252A1"/>
    <w:rsid w:val="00D36FB2"/>
    <w:rsid w:val="00D457B4"/>
    <w:rsid w:val="00D64BAD"/>
    <w:rsid w:val="00D64DE3"/>
    <w:rsid w:val="00D741D8"/>
    <w:rsid w:val="00D773BF"/>
    <w:rsid w:val="00D83641"/>
    <w:rsid w:val="00DB01AD"/>
    <w:rsid w:val="00DC469B"/>
    <w:rsid w:val="00DD5D5F"/>
    <w:rsid w:val="00DD790B"/>
    <w:rsid w:val="00DE5B3F"/>
    <w:rsid w:val="00DF704B"/>
    <w:rsid w:val="00DF7DD2"/>
    <w:rsid w:val="00E00A2F"/>
    <w:rsid w:val="00E00DE1"/>
    <w:rsid w:val="00E26BB1"/>
    <w:rsid w:val="00EA71FD"/>
    <w:rsid w:val="00EE52DE"/>
    <w:rsid w:val="00EF505B"/>
    <w:rsid w:val="00F450C2"/>
    <w:rsid w:val="00F65985"/>
    <w:rsid w:val="00F72AC2"/>
    <w:rsid w:val="00F86113"/>
    <w:rsid w:val="00F876C3"/>
    <w:rsid w:val="00F92BB7"/>
    <w:rsid w:val="00FB0A9A"/>
    <w:rsid w:val="00FC120B"/>
    <w:rsid w:val="00FE01EE"/>
    <w:rsid w:val="00FE50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738D760"/>
  <w15:docId w15:val="{7AE626BB-53BE-4125-839D-D43439DB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50F60"/>
    <w:rPr>
      <w:sz w:val="24"/>
      <w:szCs w:val="24"/>
    </w:rPr>
  </w:style>
  <w:style w:type="paragraph" w:styleId="1">
    <w:name w:val="heading 1"/>
    <w:basedOn w:val="a"/>
    <w:next w:val="a"/>
    <w:link w:val="1Char"/>
    <w:uiPriority w:val="1"/>
    <w:qFormat/>
    <w:rsid w:val="00C50F60"/>
    <w:pPr>
      <w:keepNext/>
      <w:tabs>
        <w:tab w:val="left" w:pos="8085"/>
      </w:tabs>
      <w:spacing w:afterLines="20"/>
      <w:outlineLvl w:val="0"/>
    </w:pPr>
    <w:rPr>
      <w:rFonts w:ascii="GrTimes" w:hAnsi="GrTimes"/>
      <w:i/>
      <w:w w:val="90"/>
      <w:sz w:val="20"/>
      <w:lang w:val="en-US"/>
    </w:rPr>
  </w:style>
  <w:style w:type="paragraph" w:styleId="2">
    <w:name w:val="heading 2"/>
    <w:basedOn w:val="a"/>
    <w:next w:val="a"/>
    <w:link w:val="2Char"/>
    <w:uiPriority w:val="1"/>
    <w:unhideWhenUsed/>
    <w:qFormat/>
    <w:rsid w:val="0032672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1"/>
    <w:unhideWhenUsed/>
    <w:qFormat/>
    <w:rsid w:val="0032672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1"/>
    <w:unhideWhenUsed/>
    <w:qFormat/>
    <w:rsid w:val="0032672B"/>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C50F60"/>
    <w:rPr>
      <w:color w:val="0000FF"/>
      <w:u w:val="single"/>
    </w:rPr>
  </w:style>
  <w:style w:type="paragraph" w:styleId="a3">
    <w:name w:val="header"/>
    <w:basedOn w:val="a"/>
    <w:link w:val="Char"/>
    <w:rsid w:val="00C50F60"/>
    <w:pPr>
      <w:tabs>
        <w:tab w:val="center" w:pos="4153"/>
        <w:tab w:val="right" w:pos="8306"/>
      </w:tabs>
    </w:pPr>
  </w:style>
  <w:style w:type="paragraph" w:styleId="a4">
    <w:name w:val="footer"/>
    <w:basedOn w:val="a"/>
    <w:link w:val="Char0"/>
    <w:rsid w:val="00C50F60"/>
    <w:pPr>
      <w:tabs>
        <w:tab w:val="center" w:pos="4153"/>
        <w:tab w:val="right" w:pos="8306"/>
      </w:tabs>
    </w:pPr>
  </w:style>
  <w:style w:type="character" w:styleId="a5">
    <w:name w:val="page number"/>
    <w:basedOn w:val="a0"/>
    <w:rsid w:val="00C50F60"/>
  </w:style>
  <w:style w:type="paragraph" w:customStyle="1" w:styleId="10">
    <w:name w:val="Κείμενο πλαισίου1"/>
    <w:basedOn w:val="a"/>
    <w:semiHidden/>
    <w:rsid w:val="00C50F60"/>
    <w:rPr>
      <w:rFonts w:ascii="Tahoma" w:hAnsi="Tahoma" w:cs="GrTimes"/>
      <w:sz w:val="16"/>
      <w:szCs w:val="16"/>
    </w:rPr>
  </w:style>
  <w:style w:type="table" w:styleId="a6">
    <w:name w:val="Table Grid"/>
    <w:basedOn w:val="a1"/>
    <w:rsid w:val="0004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1"/>
    <w:rsid w:val="0032672B"/>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1"/>
    <w:rsid w:val="0032672B"/>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1"/>
    <w:rsid w:val="0032672B"/>
    <w:rPr>
      <w:rFonts w:asciiTheme="minorHAnsi" w:eastAsiaTheme="minorEastAsia" w:hAnsiTheme="minorHAnsi" w:cstheme="minorBidi"/>
      <w:b/>
      <w:bCs/>
      <w:sz w:val="28"/>
      <w:szCs w:val="28"/>
    </w:rPr>
  </w:style>
  <w:style w:type="character" w:customStyle="1" w:styleId="1Char">
    <w:name w:val="Επικεφαλίδα 1 Char"/>
    <w:basedOn w:val="a0"/>
    <w:link w:val="1"/>
    <w:uiPriority w:val="1"/>
    <w:rsid w:val="0032672B"/>
    <w:rPr>
      <w:rFonts w:ascii="GrTimes" w:hAnsi="GrTimes"/>
      <w:i/>
      <w:w w:val="90"/>
      <w:szCs w:val="24"/>
      <w:lang w:val="en-US"/>
    </w:rPr>
  </w:style>
  <w:style w:type="character" w:customStyle="1" w:styleId="Char">
    <w:name w:val="Κεφαλίδα Char"/>
    <w:basedOn w:val="a0"/>
    <w:link w:val="a3"/>
    <w:rsid w:val="0032672B"/>
    <w:rPr>
      <w:sz w:val="24"/>
      <w:szCs w:val="24"/>
    </w:rPr>
  </w:style>
  <w:style w:type="character" w:customStyle="1" w:styleId="Char0">
    <w:name w:val="Υποσέλιδο Char"/>
    <w:basedOn w:val="a0"/>
    <w:link w:val="a4"/>
    <w:rsid w:val="0032672B"/>
    <w:rPr>
      <w:sz w:val="24"/>
      <w:szCs w:val="24"/>
    </w:rPr>
  </w:style>
  <w:style w:type="paragraph" w:styleId="a7">
    <w:name w:val="Body Text"/>
    <w:basedOn w:val="a"/>
    <w:link w:val="Char1"/>
    <w:uiPriority w:val="1"/>
    <w:qFormat/>
    <w:rsid w:val="0032672B"/>
    <w:pPr>
      <w:widowControl w:val="0"/>
    </w:pPr>
    <w:rPr>
      <w:rFonts w:ascii="Calibri" w:eastAsia="Calibri" w:hAnsi="Calibri" w:cstheme="minorBidi"/>
      <w:sz w:val="22"/>
      <w:szCs w:val="22"/>
      <w:lang w:val="en-US" w:eastAsia="en-US"/>
    </w:rPr>
  </w:style>
  <w:style w:type="character" w:customStyle="1" w:styleId="Char1">
    <w:name w:val="Σώμα κειμένου Char"/>
    <w:basedOn w:val="a0"/>
    <w:link w:val="a7"/>
    <w:uiPriority w:val="1"/>
    <w:rsid w:val="0032672B"/>
    <w:rPr>
      <w:rFonts w:ascii="Calibri" w:eastAsia="Calibri" w:hAnsi="Calibri" w:cstheme="minorBidi"/>
      <w:sz w:val="22"/>
      <w:szCs w:val="22"/>
      <w:lang w:val="en-US" w:eastAsia="en-US"/>
    </w:rPr>
  </w:style>
  <w:style w:type="paragraph" w:styleId="a8">
    <w:name w:val="List Paragraph"/>
    <w:basedOn w:val="a"/>
    <w:uiPriority w:val="34"/>
    <w:qFormat/>
    <w:rsid w:val="0032672B"/>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a"/>
    <w:uiPriority w:val="1"/>
    <w:qFormat/>
    <w:rsid w:val="0032672B"/>
    <w:pPr>
      <w:widowControl w:val="0"/>
    </w:pPr>
    <w:rPr>
      <w:rFonts w:asciiTheme="minorHAnsi" w:eastAsiaTheme="minorHAnsi" w:hAnsiTheme="minorHAnsi" w:cstheme="minorBidi"/>
      <w:sz w:val="22"/>
      <w:szCs w:val="22"/>
      <w:lang w:val="en-US" w:eastAsia="en-US"/>
    </w:rPr>
  </w:style>
  <w:style w:type="paragraph" w:customStyle="1" w:styleId="Default">
    <w:name w:val="Default"/>
    <w:rsid w:val="0032672B"/>
    <w:pPr>
      <w:autoSpaceDE w:val="0"/>
      <w:autoSpaceDN w:val="0"/>
      <w:adjustRightInd w:val="0"/>
    </w:pPr>
    <w:rPr>
      <w:rFonts w:ascii="Calibri" w:eastAsiaTheme="minorHAnsi" w:hAnsi="Calibri" w:cs="Calibri"/>
      <w:color w:val="000000"/>
      <w:sz w:val="24"/>
      <w:szCs w:val="24"/>
      <w:lang w:eastAsia="en-US"/>
    </w:rPr>
  </w:style>
  <w:style w:type="character" w:styleId="-0">
    <w:name w:val="FollowedHyperlink"/>
    <w:basedOn w:val="a0"/>
    <w:uiPriority w:val="99"/>
    <w:unhideWhenUsed/>
    <w:rsid w:val="0032672B"/>
    <w:rPr>
      <w:color w:val="800080" w:themeColor="followedHyperlink"/>
      <w:u w:val="single"/>
    </w:rPr>
  </w:style>
  <w:style w:type="paragraph" w:styleId="a9">
    <w:name w:val="Balloon Text"/>
    <w:basedOn w:val="a"/>
    <w:link w:val="Char2"/>
    <w:rsid w:val="006D3BC1"/>
    <w:rPr>
      <w:rFonts w:ascii="Tahoma" w:hAnsi="Tahoma" w:cs="Tahoma"/>
      <w:sz w:val="16"/>
      <w:szCs w:val="16"/>
    </w:rPr>
  </w:style>
  <w:style w:type="character" w:customStyle="1" w:styleId="Char2">
    <w:name w:val="Κείμενο πλαισίου Char"/>
    <w:basedOn w:val="a0"/>
    <w:link w:val="a9"/>
    <w:rsid w:val="006D3BC1"/>
    <w:rPr>
      <w:rFonts w:ascii="Tahoma" w:hAnsi="Tahoma" w:cs="Tahoma"/>
      <w:sz w:val="16"/>
      <w:szCs w:val="16"/>
    </w:rPr>
  </w:style>
  <w:style w:type="character" w:styleId="aa">
    <w:name w:val="annotation reference"/>
    <w:basedOn w:val="a0"/>
    <w:semiHidden/>
    <w:unhideWhenUsed/>
    <w:rsid w:val="00EA71FD"/>
    <w:rPr>
      <w:sz w:val="16"/>
      <w:szCs w:val="16"/>
    </w:rPr>
  </w:style>
  <w:style w:type="paragraph" w:styleId="ab">
    <w:name w:val="annotation text"/>
    <w:basedOn w:val="a"/>
    <w:link w:val="Char3"/>
    <w:semiHidden/>
    <w:unhideWhenUsed/>
    <w:rsid w:val="00EA71FD"/>
    <w:rPr>
      <w:sz w:val="20"/>
      <w:szCs w:val="20"/>
    </w:rPr>
  </w:style>
  <w:style w:type="character" w:customStyle="1" w:styleId="Char3">
    <w:name w:val="Κείμενο σχολίου Char"/>
    <w:basedOn w:val="a0"/>
    <w:link w:val="ab"/>
    <w:semiHidden/>
    <w:rsid w:val="00EA71FD"/>
  </w:style>
  <w:style w:type="paragraph" w:styleId="ac">
    <w:name w:val="annotation subject"/>
    <w:basedOn w:val="ab"/>
    <w:next w:val="ab"/>
    <w:link w:val="Char4"/>
    <w:semiHidden/>
    <w:unhideWhenUsed/>
    <w:rsid w:val="00EA71FD"/>
    <w:rPr>
      <w:b/>
      <w:bCs/>
    </w:rPr>
  </w:style>
  <w:style w:type="character" w:customStyle="1" w:styleId="Char4">
    <w:name w:val="Θέμα σχολίου Char"/>
    <w:basedOn w:val="Char3"/>
    <w:link w:val="ac"/>
    <w:semiHidden/>
    <w:rsid w:val="00EA71FD"/>
    <w:rPr>
      <w:b/>
      <w:bCs/>
    </w:rPr>
  </w:style>
  <w:style w:type="character" w:styleId="ad">
    <w:name w:val="Strong"/>
    <w:basedOn w:val="a0"/>
    <w:uiPriority w:val="22"/>
    <w:qFormat/>
    <w:rsid w:val="00EA71FD"/>
    <w:rPr>
      <w:b/>
      <w:bCs/>
    </w:rPr>
  </w:style>
  <w:style w:type="paragraph" w:styleId="ae">
    <w:name w:val="Plain Text"/>
    <w:basedOn w:val="a"/>
    <w:link w:val="Char5"/>
    <w:uiPriority w:val="99"/>
    <w:semiHidden/>
    <w:unhideWhenUsed/>
    <w:rsid w:val="00B81C01"/>
    <w:rPr>
      <w:rFonts w:ascii="Calibri" w:eastAsiaTheme="minorHAnsi" w:hAnsi="Calibri" w:cstheme="minorBidi"/>
      <w:sz w:val="22"/>
      <w:szCs w:val="21"/>
      <w:lang w:eastAsia="en-US"/>
    </w:rPr>
  </w:style>
  <w:style w:type="character" w:customStyle="1" w:styleId="Char5">
    <w:name w:val="Απλό κείμενο Char"/>
    <w:basedOn w:val="a0"/>
    <w:link w:val="ae"/>
    <w:uiPriority w:val="99"/>
    <w:semiHidden/>
    <w:rsid w:val="00B81C01"/>
    <w:rPr>
      <w:rFonts w:ascii="Calibri" w:eastAsiaTheme="minorHAnsi" w:hAnsi="Calibri" w:cstheme="minorBidi"/>
      <w:sz w:val="22"/>
      <w:szCs w:val="21"/>
      <w:lang w:eastAsia="en-US"/>
    </w:rPr>
  </w:style>
  <w:style w:type="character" w:styleId="af">
    <w:name w:val="Unresolved Mention"/>
    <w:basedOn w:val="a0"/>
    <w:uiPriority w:val="99"/>
    <w:semiHidden/>
    <w:unhideWhenUsed/>
    <w:rsid w:val="007C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29060">
      <w:bodyDiv w:val="1"/>
      <w:marLeft w:val="0"/>
      <w:marRight w:val="0"/>
      <w:marTop w:val="0"/>
      <w:marBottom w:val="0"/>
      <w:divBdr>
        <w:top w:val="none" w:sz="0" w:space="0" w:color="auto"/>
        <w:left w:val="none" w:sz="0" w:space="0" w:color="auto"/>
        <w:bottom w:val="none" w:sz="0" w:space="0" w:color="auto"/>
        <w:right w:val="none" w:sz="0" w:space="0" w:color="auto"/>
      </w:divBdr>
    </w:div>
    <w:div w:id="7142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auth2.it.auth.gr/auth/realms/universis/protocol/openid-connect/auth?redirect_uri=https%3A%2F%2Fenrollment.auth.gr%2Fauth%2Fcallback%2Findex.html&amp;response_type=code&amp;client_id=register&amp;code_challenge=21BDDO6uMjr5CuoTLuw_CDZqIs4MNypr_weO1-kZS3Y&amp;code_challenge_method=S256&amp;scope=candidates&amp;state=53616c7465645f5fb6ca6b540267a6eb6c4b234ce9fb4095182a3f3983ec0f7c"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330</Words>
  <Characters>2535</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2860</CharactersWithSpaces>
  <SharedDoc>false</SharedDoc>
  <HLinks>
    <vt:vector size="6" baseType="variant">
      <vt:variant>
        <vt:i4>6422570</vt:i4>
      </vt:variant>
      <vt:variant>
        <vt:i4>5</vt:i4>
      </vt:variant>
      <vt:variant>
        <vt:i4>0</vt:i4>
      </vt:variant>
      <vt:variant>
        <vt:i4>5</vt:i4>
      </vt:variant>
      <vt:variant>
        <vt:lpwstr>http://www.auth.gr/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dc:creator>
  <cp:lastModifiedBy>Paraskevi Natsi</cp:lastModifiedBy>
  <cp:revision>12</cp:revision>
  <cp:lastPrinted>2022-10-25T09:14:00Z</cp:lastPrinted>
  <dcterms:created xsi:type="dcterms:W3CDTF">2022-10-24T14:18:00Z</dcterms:created>
  <dcterms:modified xsi:type="dcterms:W3CDTF">2025-10-23T07:15:00Z</dcterms:modified>
</cp:coreProperties>
</file>