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bottom w:val="single" w:sz="4" w:space="0" w:color="auto"/>
        </w:tblBorders>
        <w:tblLayout w:type="fixed"/>
        <w:tblLook w:val="00BF"/>
      </w:tblPr>
      <w:tblGrid>
        <w:gridCol w:w="2027"/>
        <w:gridCol w:w="2581"/>
        <w:gridCol w:w="1980"/>
        <w:gridCol w:w="2880"/>
        <w:gridCol w:w="900"/>
      </w:tblGrid>
      <w:tr w:rsidR="006E76A4" w:rsidRPr="004C4FC0">
        <w:trPr>
          <w:cantSplit/>
          <w:trHeight w:val="244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1" w:rsidRPr="004C4FC0" w:rsidRDefault="00E00DE1" w:rsidP="006652B0">
            <w:pPr>
              <w:tabs>
                <w:tab w:val="left" w:pos="8085"/>
              </w:tabs>
              <w:rPr>
                <w:rFonts w:ascii="Calibri" w:hAnsi="Calibri" w:cs="Arial"/>
                <w:sz w:val="14"/>
              </w:rPr>
            </w:pPr>
            <w:r w:rsidRPr="004C4FC0">
              <w:rPr>
                <w:rFonts w:ascii="Calibri" w:hAnsi="Calibri" w:cs="Arial"/>
                <w:sz w:val="14"/>
              </w:rPr>
              <w:t>ΕΛΛΗΝΙΚΗ ΔΗΜΟΚΡΑΤΙΑ</w:t>
            </w:r>
          </w:p>
        </w:tc>
        <w:tc>
          <w:tcPr>
            <w:tcW w:w="7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1" w:rsidRPr="004C4FC0" w:rsidRDefault="00E00DE1">
            <w:pPr>
              <w:tabs>
                <w:tab w:val="left" w:pos="8085"/>
              </w:tabs>
              <w:rPr>
                <w:rFonts w:ascii="Calibri" w:hAnsi="Calibri" w:cs="Arial"/>
                <w:b/>
                <w:sz w:val="17"/>
                <w:lang w:val="en-US"/>
              </w:rPr>
            </w:pPr>
            <w:r w:rsidRPr="004C4FC0">
              <w:rPr>
                <w:rFonts w:ascii="Calibri" w:hAnsi="Calibri" w:cs="Arial"/>
                <w:b/>
                <w:sz w:val="17"/>
              </w:rPr>
              <w:t xml:space="preserve">ΣΧΟΛΗ </w:t>
            </w:r>
            <w:r w:rsidRPr="004C4FC0">
              <w:rPr>
                <w:rFonts w:ascii="Calibri" w:hAnsi="Calibri" w:cs="Arial"/>
                <w:b/>
                <w:sz w:val="17"/>
                <w:lang w:val="en-US"/>
              </w:rPr>
              <w:t>ΦΙΛΟΣΟΦΙΚΗ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0DE1" w:rsidRPr="004C4FC0" w:rsidRDefault="00842B48" w:rsidP="006E76A4">
            <w:pPr>
              <w:tabs>
                <w:tab w:val="left" w:pos="8085"/>
              </w:tabs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281305</wp:posOffset>
                  </wp:positionV>
                  <wp:extent cx="581025" cy="714375"/>
                  <wp:effectExtent l="19050" t="0" r="9525" b="0"/>
                  <wp:wrapTight wrapText="bothSides">
                    <wp:wrapPolygon edited="0">
                      <wp:start x="-708" y="0"/>
                      <wp:lineTo x="-708" y="21312"/>
                      <wp:lineTo x="21954" y="21312"/>
                      <wp:lineTo x="21954" y="0"/>
                      <wp:lineTo x="-708" y="0"/>
                    </wp:wrapPolygon>
                  </wp:wrapTight>
                  <wp:docPr id="13" name="Picture 1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76A4" w:rsidRPr="004C4FC0">
        <w:trPr>
          <w:cantSplit/>
          <w:trHeight w:val="1140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00DE1" w:rsidRPr="004C4FC0" w:rsidRDefault="00842B48" w:rsidP="006652B0">
            <w:pPr>
              <w:tabs>
                <w:tab w:val="left" w:pos="808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>
                  <wp:extent cx="715010" cy="721360"/>
                  <wp:effectExtent l="19050" t="0" r="8890" b="0"/>
                  <wp:docPr id="1" name="Picture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DE1" w:rsidRPr="004C4FC0" w:rsidRDefault="00E00DE1">
            <w:pPr>
              <w:tabs>
                <w:tab w:val="left" w:pos="8085"/>
              </w:tabs>
              <w:rPr>
                <w:rFonts w:ascii="Calibri" w:hAnsi="Calibri" w:cs="Arial"/>
                <w:b/>
                <w:i/>
                <w:w w:val="90"/>
                <w:sz w:val="17"/>
              </w:rPr>
            </w:pPr>
            <w:r w:rsidRPr="004C4FC0">
              <w:rPr>
                <w:rFonts w:ascii="Calibri" w:hAnsi="Calibri" w:cs="Arial"/>
                <w:b/>
                <w:sz w:val="17"/>
              </w:rPr>
              <w:t>ΤΜΗΜΑ ΑΓΓΛΙΚΗΣ ΓΛΩΣΣΑΣ ΚΑΙ ΦΙΛΟΛΟΓΙΑΣ</w:t>
            </w:r>
          </w:p>
          <w:p w:rsidR="00E00DE1" w:rsidRPr="004C4FC0" w:rsidRDefault="004C4FC0" w:rsidP="00A513EB">
            <w:pPr>
              <w:pStyle w:val="Heading1"/>
              <w:spacing w:after="48"/>
              <w:rPr>
                <w:rFonts w:ascii="Calibri" w:hAnsi="Calibri" w:cs="Arial"/>
                <w:i w:val="0"/>
                <w:sz w:val="17"/>
                <w:lang w:val="el-GR"/>
              </w:rPr>
            </w:pPr>
            <w:r w:rsidRPr="004C4FC0">
              <w:rPr>
                <w:rFonts w:ascii="Calibri" w:hAnsi="Calibri" w:cs="Arial"/>
                <w:i w:val="0"/>
                <w:sz w:val="17"/>
                <w:lang w:val="el-GR"/>
              </w:rPr>
              <w:t>Γραμματεία</w:t>
            </w:r>
          </w:p>
          <w:p w:rsidR="00E00DE1" w:rsidRPr="004C4FC0" w:rsidRDefault="00E00DE1" w:rsidP="008A292D">
            <w:pPr>
              <w:tabs>
                <w:tab w:val="left" w:pos="8085"/>
              </w:tabs>
              <w:spacing w:afterLines="20"/>
              <w:rPr>
                <w:rFonts w:ascii="Calibri" w:hAnsi="Calibri" w:cs="Arial"/>
                <w:b/>
                <w:i/>
                <w:w w:val="90"/>
                <w:sz w:val="17"/>
              </w:rPr>
            </w:pPr>
          </w:p>
          <w:p w:rsidR="00E00DE1" w:rsidRPr="004C4FC0" w:rsidRDefault="00E00DE1" w:rsidP="008A292D">
            <w:pPr>
              <w:tabs>
                <w:tab w:val="left" w:pos="8085"/>
              </w:tabs>
              <w:spacing w:afterLines="20"/>
              <w:rPr>
                <w:rFonts w:ascii="Calibri" w:hAnsi="Calibri" w:cs="Arial"/>
                <w:b/>
                <w:i/>
                <w:sz w:val="17"/>
              </w:rPr>
            </w:pPr>
            <w:r w:rsidRPr="004C4FC0">
              <w:rPr>
                <w:rFonts w:ascii="Calibri" w:hAnsi="Calibri" w:cs="Arial"/>
                <w:b/>
                <w:i/>
                <w:w w:val="90"/>
                <w:sz w:val="17"/>
              </w:rPr>
              <w:t>Πληροφορίες:</w:t>
            </w:r>
            <w:r w:rsidR="004662D5" w:rsidRPr="004C4FC0">
              <w:rPr>
                <w:rFonts w:ascii="Calibri" w:hAnsi="Calibri" w:cs="Arial"/>
                <w:b/>
                <w:w w:val="90"/>
                <w:sz w:val="17"/>
              </w:rPr>
              <w:t xml:space="preserve"> </w:t>
            </w:r>
            <w:r w:rsidR="004C4FC0" w:rsidRPr="004C4FC0">
              <w:rPr>
                <w:rFonts w:ascii="Calibri" w:hAnsi="Calibri" w:cs="Arial"/>
                <w:b/>
                <w:w w:val="90"/>
                <w:sz w:val="17"/>
                <w:lang w:val="en-US"/>
              </w:rPr>
              <w:t xml:space="preserve">Χρήστος </w:t>
            </w:r>
            <w:proofErr w:type="spellStart"/>
            <w:r w:rsidR="004C4FC0" w:rsidRPr="004C4FC0">
              <w:rPr>
                <w:rFonts w:ascii="Calibri" w:hAnsi="Calibri" w:cs="Arial"/>
                <w:b/>
                <w:w w:val="90"/>
                <w:sz w:val="17"/>
                <w:lang w:val="en-US"/>
              </w:rPr>
              <w:t>Αρβανίτης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D5D5F" w:rsidRPr="004C4FC0" w:rsidRDefault="00DD5D5F" w:rsidP="00DD5D5F">
            <w:pPr>
              <w:tabs>
                <w:tab w:val="left" w:pos="8085"/>
              </w:tabs>
              <w:rPr>
                <w:rFonts w:ascii="Calibri" w:hAnsi="Calibri" w:cs="Arial"/>
                <w:sz w:val="17"/>
                <w:szCs w:val="17"/>
              </w:rPr>
            </w:pPr>
          </w:p>
          <w:p w:rsidR="00DD5D5F" w:rsidRPr="004C4FC0" w:rsidRDefault="00DD5D5F" w:rsidP="008A292D">
            <w:pPr>
              <w:tabs>
                <w:tab w:val="left" w:pos="8085"/>
              </w:tabs>
              <w:spacing w:afterLines="20"/>
              <w:ind w:left="-108" w:right="-108"/>
              <w:rPr>
                <w:rFonts w:ascii="Calibri" w:hAnsi="Calibri" w:cs="Arial"/>
                <w:sz w:val="17"/>
                <w:szCs w:val="17"/>
              </w:rPr>
            </w:pPr>
          </w:p>
          <w:p w:rsidR="00DD5D5F" w:rsidRPr="004C4FC0" w:rsidRDefault="00DD5D5F" w:rsidP="008A292D">
            <w:pPr>
              <w:tabs>
                <w:tab w:val="left" w:pos="8085"/>
              </w:tabs>
              <w:spacing w:afterLines="20"/>
              <w:ind w:left="-108" w:right="-108"/>
              <w:rPr>
                <w:rFonts w:ascii="Calibri" w:hAnsi="Calibri" w:cs="Arial"/>
                <w:sz w:val="17"/>
                <w:szCs w:val="17"/>
              </w:rPr>
            </w:pPr>
          </w:p>
          <w:p w:rsidR="00E00DE1" w:rsidRPr="004C4FC0" w:rsidRDefault="00EF505B" w:rsidP="008A292D">
            <w:pPr>
              <w:tabs>
                <w:tab w:val="left" w:pos="8085"/>
              </w:tabs>
              <w:spacing w:afterLines="20"/>
              <w:ind w:left="-108" w:right="-108"/>
              <w:rPr>
                <w:rFonts w:ascii="Calibri" w:hAnsi="Calibri" w:cs="Arial"/>
                <w:sz w:val="17"/>
                <w:szCs w:val="17"/>
                <w:lang w:val="en-US"/>
              </w:rPr>
            </w:pPr>
            <w:r w:rsidRPr="004C4FC0">
              <w:rPr>
                <w:rFonts w:ascii="Calibri" w:hAnsi="Calibri" w:cs="Arial"/>
                <w:sz w:val="17"/>
                <w:szCs w:val="17"/>
              </w:rPr>
              <w:t>Θεσσαλονίκη,</w:t>
            </w:r>
            <w:r w:rsidRPr="004C4FC0">
              <w:rPr>
                <w:rFonts w:ascii="Calibri" w:hAnsi="Calibri" w:cs="Arial"/>
                <w:sz w:val="17"/>
                <w:szCs w:val="17"/>
                <w:lang w:val="en-US"/>
              </w:rPr>
              <w:t xml:space="preserve"> </w:t>
            </w:r>
            <w:r w:rsidR="00E62093" w:rsidRPr="004C4FC0">
              <w:rPr>
                <w:rFonts w:ascii="Calibri" w:hAnsi="Calibri" w:cs="Arial"/>
                <w:sz w:val="17"/>
                <w:szCs w:val="17"/>
              </w:rPr>
              <w:fldChar w:fldCharType="begin"/>
            </w:r>
            <w:r w:rsidR="0093204E" w:rsidRPr="004C4FC0">
              <w:rPr>
                <w:rFonts w:ascii="Calibri" w:hAnsi="Calibri" w:cs="Arial"/>
                <w:sz w:val="17"/>
                <w:szCs w:val="17"/>
              </w:rPr>
              <w:instrText xml:space="preserve"> TIME \@ "d MMMM yyyy" </w:instrText>
            </w:r>
            <w:r w:rsidR="00E62093" w:rsidRPr="004C4FC0">
              <w:rPr>
                <w:rFonts w:ascii="Calibri" w:hAnsi="Calibri" w:cs="Arial"/>
                <w:sz w:val="17"/>
                <w:szCs w:val="17"/>
              </w:rPr>
              <w:fldChar w:fldCharType="separate"/>
            </w:r>
            <w:r w:rsidR="008A292D">
              <w:rPr>
                <w:rFonts w:ascii="Calibri" w:hAnsi="Calibri" w:cs="Arial"/>
                <w:noProof/>
                <w:sz w:val="17"/>
                <w:szCs w:val="17"/>
              </w:rPr>
              <w:t>27 Δεκεμβρίου 2016</w:t>
            </w:r>
            <w:r w:rsidR="00E62093" w:rsidRPr="004C4FC0">
              <w:rPr>
                <w:rFonts w:ascii="Calibri" w:hAnsi="Calibri" w:cs="Arial"/>
                <w:sz w:val="17"/>
                <w:szCs w:val="17"/>
              </w:rPr>
              <w:fldChar w:fldCharType="end"/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0DE1" w:rsidRPr="004C4FC0" w:rsidRDefault="00E00DE1">
            <w:pPr>
              <w:tabs>
                <w:tab w:val="left" w:pos="8085"/>
              </w:tabs>
              <w:rPr>
                <w:rFonts w:ascii="Calibri" w:hAnsi="Calibri" w:cs="Arial"/>
                <w:sz w:val="20"/>
              </w:rPr>
            </w:pPr>
          </w:p>
        </w:tc>
      </w:tr>
      <w:tr w:rsidR="006E76A4" w:rsidRPr="004C4FC0">
        <w:trPr>
          <w:cantSplit/>
          <w:trHeight w:val="240"/>
        </w:trPr>
        <w:tc>
          <w:tcPr>
            <w:tcW w:w="202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E1" w:rsidRPr="00B10688" w:rsidRDefault="00E00DE1" w:rsidP="006652B0">
            <w:pPr>
              <w:pBdr>
                <w:top w:val="single" w:sz="4" w:space="1" w:color="auto"/>
              </w:pBdr>
              <w:jc w:val="both"/>
              <w:rPr>
                <w:rFonts w:ascii="Calibri" w:hAnsi="Calibri" w:cs="Arial"/>
                <w:spacing w:val="20"/>
                <w:sz w:val="18"/>
                <w:szCs w:val="18"/>
              </w:rPr>
            </w:pPr>
            <w:r w:rsidRPr="00B10688">
              <w:rPr>
                <w:rFonts w:ascii="Calibri" w:hAnsi="Calibri" w:cs="Arial"/>
                <w:spacing w:val="20"/>
                <w:sz w:val="18"/>
                <w:szCs w:val="18"/>
              </w:rPr>
              <w:t>ΑΡΙΣΤΟΤΕΛΕΙΟ</w:t>
            </w:r>
          </w:p>
          <w:p w:rsidR="00E00DE1" w:rsidRPr="00B10688" w:rsidRDefault="00E00DE1" w:rsidP="006652B0">
            <w:pPr>
              <w:pBdr>
                <w:top w:val="single" w:sz="4" w:space="1" w:color="auto"/>
              </w:pBdr>
              <w:jc w:val="both"/>
              <w:rPr>
                <w:rFonts w:ascii="Calibri" w:hAnsi="Calibri" w:cs="Arial"/>
                <w:spacing w:val="18"/>
                <w:sz w:val="18"/>
                <w:szCs w:val="18"/>
              </w:rPr>
            </w:pPr>
            <w:r w:rsidRPr="00B10688">
              <w:rPr>
                <w:rFonts w:ascii="Calibri" w:hAnsi="Calibri" w:cs="Arial"/>
                <w:spacing w:val="18"/>
                <w:sz w:val="18"/>
                <w:szCs w:val="18"/>
              </w:rPr>
              <w:t>ΠΑΝΕΠΙΣΤΗΜΙΟ</w:t>
            </w:r>
          </w:p>
          <w:p w:rsidR="00E00DE1" w:rsidRPr="004C4FC0" w:rsidRDefault="00E00DE1" w:rsidP="008A292D">
            <w:pPr>
              <w:tabs>
                <w:tab w:val="left" w:pos="8085"/>
              </w:tabs>
              <w:spacing w:afterLines="20"/>
              <w:jc w:val="both"/>
              <w:rPr>
                <w:rFonts w:ascii="Calibri" w:hAnsi="Calibri" w:cs="Arial"/>
                <w:sz w:val="20"/>
              </w:rPr>
            </w:pPr>
            <w:r w:rsidRPr="00B10688">
              <w:rPr>
                <w:rFonts w:ascii="Calibri" w:hAnsi="Calibri" w:cs="Arial"/>
                <w:spacing w:val="18"/>
                <w:sz w:val="18"/>
                <w:szCs w:val="18"/>
              </w:rPr>
              <w:t>ΘΕΣΣΑΛΟΝΙΚΗΣ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1" w:rsidRPr="004C4FC0" w:rsidRDefault="00E00DE1" w:rsidP="004C4FC0">
            <w:pPr>
              <w:tabs>
                <w:tab w:val="left" w:pos="8085"/>
              </w:tabs>
              <w:rPr>
                <w:rFonts w:ascii="Calibri" w:hAnsi="Calibri" w:cs="Arial"/>
                <w:sz w:val="18"/>
              </w:rPr>
            </w:pPr>
            <w:proofErr w:type="spellStart"/>
            <w:r w:rsidRPr="004C4FC0">
              <w:rPr>
                <w:rFonts w:ascii="Calibri" w:hAnsi="Calibri" w:cs="Arial"/>
                <w:i/>
                <w:w w:val="90"/>
                <w:sz w:val="18"/>
              </w:rPr>
              <w:t>Τηλ</w:t>
            </w:r>
            <w:proofErr w:type="spellEnd"/>
            <w:r w:rsidRPr="004C4FC0">
              <w:rPr>
                <w:rFonts w:ascii="Calibri" w:hAnsi="Calibri" w:cs="Arial"/>
                <w:i/>
                <w:sz w:val="18"/>
              </w:rPr>
              <w:t xml:space="preserve">.: </w:t>
            </w:r>
            <w:r w:rsidRPr="004C4FC0">
              <w:rPr>
                <w:rFonts w:ascii="Calibri" w:hAnsi="Calibri" w:cs="Arial"/>
                <w:sz w:val="18"/>
              </w:rPr>
              <w:t xml:space="preserve">2310 99  </w:t>
            </w:r>
            <w:r w:rsidR="004C4FC0" w:rsidRPr="004C4FC0">
              <w:rPr>
                <w:rFonts w:ascii="Calibri" w:hAnsi="Calibri" w:cs="Arial"/>
                <w:sz w:val="18"/>
                <w:lang w:val="en-US"/>
              </w:rPr>
              <w:t>1354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1" w:rsidRPr="004C4FC0" w:rsidRDefault="00E00DE1" w:rsidP="004C4FC0">
            <w:pPr>
              <w:tabs>
                <w:tab w:val="left" w:pos="8085"/>
              </w:tabs>
              <w:rPr>
                <w:rFonts w:ascii="Calibri" w:hAnsi="Calibri" w:cs="Arial"/>
                <w:sz w:val="18"/>
                <w:lang w:val="en-US"/>
              </w:rPr>
            </w:pPr>
            <w:r w:rsidRPr="004C4FC0">
              <w:rPr>
                <w:rFonts w:ascii="Calibri" w:hAnsi="Calibri" w:cs="Arial"/>
                <w:i/>
                <w:w w:val="90"/>
                <w:sz w:val="18"/>
                <w:lang w:val="en-US"/>
              </w:rPr>
              <w:t>Fax</w:t>
            </w:r>
            <w:r w:rsidRPr="004C4FC0">
              <w:rPr>
                <w:rFonts w:ascii="Calibri" w:hAnsi="Calibri" w:cs="Arial"/>
                <w:i/>
                <w:sz w:val="18"/>
              </w:rPr>
              <w:t xml:space="preserve">: </w:t>
            </w:r>
            <w:r w:rsidRPr="004C4FC0">
              <w:rPr>
                <w:rFonts w:ascii="Calibri" w:hAnsi="Calibri" w:cs="Arial"/>
                <w:sz w:val="18"/>
              </w:rPr>
              <w:t xml:space="preserve">2310 99 </w:t>
            </w:r>
            <w:r w:rsidR="004C4FC0" w:rsidRPr="004C4FC0">
              <w:rPr>
                <w:rFonts w:ascii="Calibri" w:hAnsi="Calibri" w:cs="Arial"/>
                <w:sz w:val="18"/>
                <w:lang w:val="en-US"/>
              </w:rPr>
              <w:t>5168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E1" w:rsidRPr="00A22471" w:rsidRDefault="00E00DE1" w:rsidP="008A292D">
            <w:pPr>
              <w:tabs>
                <w:tab w:val="left" w:pos="8085"/>
              </w:tabs>
              <w:rPr>
                <w:rFonts w:ascii="Calibri" w:hAnsi="Calibri" w:cs="Arial"/>
                <w:sz w:val="18"/>
              </w:rPr>
            </w:pPr>
            <w:proofErr w:type="spellStart"/>
            <w:r w:rsidRPr="004C4FC0">
              <w:rPr>
                <w:rFonts w:ascii="Calibri" w:hAnsi="Calibri" w:cs="Arial"/>
                <w:i/>
                <w:w w:val="90"/>
                <w:sz w:val="18"/>
              </w:rPr>
              <w:t>Αριθμ</w:t>
            </w:r>
            <w:proofErr w:type="spellEnd"/>
            <w:r w:rsidRPr="004C4FC0">
              <w:rPr>
                <w:rFonts w:ascii="Calibri" w:hAnsi="Calibri" w:cs="Arial"/>
                <w:i/>
                <w:w w:val="90"/>
                <w:sz w:val="18"/>
              </w:rPr>
              <w:t xml:space="preserve">. </w:t>
            </w:r>
            <w:proofErr w:type="spellStart"/>
            <w:r w:rsidRPr="004C4FC0">
              <w:rPr>
                <w:rFonts w:ascii="Calibri" w:hAnsi="Calibri" w:cs="Arial"/>
                <w:i/>
                <w:w w:val="90"/>
                <w:sz w:val="18"/>
              </w:rPr>
              <w:t>Πρωτ</w:t>
            </w:r>
            <w:proofErr w:type="spellEnd"/>
            <w:r w:rsidRPr="004C4FC0">
              <w:rPr>
                <w:rFonts w:ascii="Calibri" w:hAnsi="Calibri" w:cs="Arial"/>
                <w:i/>
                <w:w w:val="90"/>
                <w:sz w:val="18"/>
              </w:rPr>
              <w:t>.</w:t>
            </w:r>
            <w:r w:rsidRPr="004C4FC0">
              <w:rPr>
                <w:rFonts w:ascii="Calibri" w:hAnsi="Calibri" w:cs="Arial"/>
                <w:i/>
                <w:w w:val="90"/>
                <w:sz w:val="18"/>
                <w:lang w:val="en-US"/>
              </w:rPr>
              <w:t>:</w:t>
            </w:r>
            <w:r w:rsidR="00A22471">
              <w:rPr>
                <w:rFonts w:ascii="Calibri" w:hAnsi="Calibri" w:cs="Arial"/>
                <w:w w:val="90"/>
                <w:sz w:val="18"/>
              </w:rPr>
              <w:t xml:space="preserve"> </w:t>
            </w:r>
            <w:r w:rsidR="008A292D">
              <w:rPr>
                <w:rFonts w:ascii="Calibri" w:hAnsi="Calibri" w:cs="Arial"/>
                <w:w w:val="90"/>
                <w:sz w:val="18"/>
              </w:rPr>
              <w:t>661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E1" w:rsidRPr="004C4FC0" w:rsidRDefault="00E00DE1">
            <w:pPr>
              <w:tabs>
                <w:tab w:val="left" w:pos="8085"/>
              </w:tabs>
              <w:rPr>
                <w:rFonts w:ascii="Calibri" w:hAnsi="Calibri" w:cs="Arial"/>
                <w:sz w:val="20"/>
              </w:rPr>
            </w:pPr>
          </w:p>
        </w:tc>
      </w:tr>
      <w:tr w:rsidR="001E6F84" w:rsidRPr="008A292D">
        <w:trPr>
          <w:cantSplit/>
          <w:trHeight w:val="240"/>
        </w:trPr>
        <w:tc>
          <w:tcPr>
            <w:tcW w:w="202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1E6F84" w:rsidRPr="004C4FC0" w:rsidRDefault="001E6F84">
            <w:pPr>
              <w:pBdr>
                <w:top w:val="single" w:sz="4" w:space="1" w:color="auto"/>
              </w:pBdr>
              <w:jc w:val="center"/>
              <w:rPr>
                <w:rFonts w:ascii="Calibri" w:hAnsi="Calibri" w:cs="Arial"/>
                <w:spacing w:val="20"/>
                <w:sz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F84" w:rsidRPr="004C4FC0" w:rsidRDefault="001E6F84" w:rsidP="004C4FC0">
            <w:pPr>
              <w:tabs>
                <w:tab w:val="left" w:pos="8085"/>
              </w:tabs>
              <w:rPr>
                <w:rFonts w:ascii="Calibri" w:hAnsi="Calibri" w:cs="Arial"/>
                <w:sz w:val="18"/>
                <w:lang w:val="fr-FR"/>
              </w:rPr>
            </w:pPr>
            <w:r w:rsidRPr="004C4FC0">
              <w:rPr>
                <w:rFonts w:ascii="Calibri" w:hAnsi="Calibri" w:cs="Arial"/>
                <w:i/>
                <w:w w:val="90"/>
                <w:sz w:val="18"/>
                <w:lang w:val="fr-FR"/>
              </w:rPr>
              <w:t>E-</w:t>
            </w:r>
            <w:r w:rsidRPr="004C4FC0">
              <w:rPr>
                <w:rFonts w:ascii="Calibri" w:hAnsi="Calibri" w:cs="Arial"/>
                <w:i/>
                <w:w w:val="90"/>
                <w:sz w:val="18"/>
                <w:lang w:val="de-DE"/>
              </w:rPr>
              <w:t>mai</w:t>
            </w:r>
            <w:r w:rsidRPr="004C4FC0">
              <w:rPr>
                <w:rFonts w:ascii="Calibri" w:hAnsi="Calibri" w:cs="Arial"/>
                <w:i/>
                <w:w w:val="90"/>
                <w:sz w:val="18"/>
                <w:lang w:val="fr-FR"/>
              </w:rPr>
              <w:t>l</w:t>
            </w:r>
            <w:r w:rsidR="004C4FC0" w:rsidRPr="004C4FC0">
              <w:rPr>
                <w:rFonts w:ascii="Calibri" w:hAnsi="Calibri" w:cs="Arial"/>
                <w:i/>
                <w:w w:val="90"/>
                <w:sz w:val="18"/>
                <w:lang w:val="fr-FR"/>
              </w:rPr>
              <w:t xml:space="preserve"> : </w:t>
            </w:r>
            <w:hyperlink r:id="rId9" w:history="1">
              <w:r w:rsidR="004C4FC0" w:rsidRPr="004C4FC0">
                <w:rPr>
                  <w:rStyle w:val="Hyperlink"/>
                  <w:rFonts w:ascii="Calibri" w:hAnsi="Calibri" w:cs="Arial"/>
                  <w:i/>
                  <w:w w:val="90"/>
                  <w:sz w:val="18"/>
                  <w:lang w:val="fr-FR"/>
                </w:rPr>
                <w:t>charvani@enl.auth.gr</w:t>
              </w:r>
            </w:hyperlink>
            <w:r w:rsidR="004C4FC0" w:rsidRPr="004C4FC0">
              <w:rPr>
                <w:rFonts w:ascii="Calibri" w:hAnsi="Calibri" w:cs="Arial"/>
                <w:i/>
                <w:w w:val="90"/>
                <w:sz w:val="18"/>
                <w:lang w:val="fr-FR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F84" w:rsidRPr="004C4FC0" w:rsidRDefault="001E6F84" w:rsidP="001E6F84">
            <w:pPr>
              <w:tabs>
                <w:tab w:val="left" w:pos="8085"/>
              </w:tabs>
              <w:rPr>
                <w:rFonts w:ascii="Calibri" w:hAnsi="Calibri" w:cs="Arial"/>
                <w:sz w:val="18"/>
                <w:lang w:val="en-GB"/>
              </w:rPr>
            </w:pPr>
            <w:r w:rsidRPr="004C4FC0">
              <w:rPr>
                <w:rFonts w:ascii="Calibri" w:hAnsi="Calibri" w:cs="Arial"/>
                <w:i/>
                <w:w w:val="90"/>
                <w:sz w:val="18"/>
                <w:lang w:val="en-US"/>
              </w:rPr>
              <w:t>Web</w:t>
            </w:r>
            <w:r w:rsidRPr="004C4FC0">
              <w:rPr>
                <w:rFonts w:ascii="Calibri" w:hAnsi="Calibri" w:cs="Arial"/>
                <w:i/>
                <w:sz w:val="18"/>
                <w:lang w:val="en-GB"/>
              </w:rPr>
              <w:t xml:space="preserve">: </w:t>
            </w:r>
            <w:hyperlink r:id="rId10" w:history="1"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US"/>
                </w:rPr>
                <w:t>www</w:t>
              </w:r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GB"/>
                </w:rPr>
                <w:t>.</w:t>
              </w:r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US"/>
                </w:rPr>
                <w:t>enl</w:t>
              </w:r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GB"/>
                </w:rPr>
                <w:t>.</w:t>
              </w:r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US"/>
                </w:rPr>
                <w:t>auth</w:t>
              </w:r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GB"/>
                </w:rPr>
                <w:t>.</w:t>
              </w:r>
              <w:proofErr w:type="spellStart"/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US"/>
                </w:rPr>
                <w:t>gr</w:t>
              </w:r>
              <w:proofErr w:type="spellEnd"/>
            </w:hyperlink>
            <w:r w:rsidR="004C4FC0" w:rsidRPr="004C4FC0">
              <w:rPr>
                <w:rFonts w:ascii="Calibri" w:hAnsi="Calibri" w:cs="Arial"/>
                <w:sz w:val="18"/>
                <w:lang w:val="en-US"/>
              </w:rPr>
              <w:t xml:space="preserve"> </w:t>
            </w:r>
            <w:r w:rsidRPr="004C4FC0">
              <w:rPr>
                <w:rFonts w:ascii="Calibri" w:hAnsi="Calibri" w:cs="Arial"/>
                <w:i/>
                <w:sz w:val="18"/>
                <w:lang w:val="en-GB"/>
              </w:rPr>
              <w:t xml:space="preserve"> 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1E6F84" w:rsidRPr="004C4FC0" w:rsidRDefault="001E6F84">
            <w:pPr>
              <w:tabs>
                <w:tab w:val="left" w:pos="8085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nil"/>
            </w:tcBorders>
          </w:tcPr>
          <w:p w:rsidR="001E6F84" w:rsidRPr="004C4FC0" w:rsidRDefault="001E6F84">
            <w:pPr>
              <w:tabs>
                <w:tab w:val="left" w:pos="8085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6E76A4" w:rsidRPr="004C4FC0">
        <w:trPr>
          <w:cantSplit/>
          <w:trHeight w:val="240"/>
        </w:trPr>
        <w:tc>
          <w:tcPr>
            <w:tcW w:w="2027" w:type="dxa"/>
            <w:vMerge/>
            <w:tcBorders>
              <w:bottom w:val="nil"/>
            </w:tcBorders>
          </w:tcPr>
          <w:p w:rsidR="00E00DE1" w:rsidRPr="004C4FC0" w:rsidRDefault="00E00DE1">
            <w:pPr>
              <w:pBdr>
                <w:top w:val="single" w:sz="4" w:space="1" w:color="auto"/>
              </w:pBdr>
              <w:jc w:val="center"/>
              <w:rPr>
                <w:rFonts w:ascii="Calibri" w:hAnsi="Calibri" w:cs="Arial"/>
                <w:spacing w:val="20"/>
                <w:sz w:val="20"/>
                <w:lang w:val="en-GB"/>
              </w:rPr>
            </w:pPr>
          </w:p>
        </w:tc>
        <w:tc>
          <w:tcPr>
            <w:tcW w:w="4561" w:type="dxa"/>
            <w:gridSpan w:val="2"/>
            <w:tcBorders>
              <w:top w:val="nil"/>
              <w:bottom w:val="nil"/>
            </w:tcBorders>
            <w:vAlign w:val="center"/>
          </w:tcPr>
          <w:p w:rsidR="00E00DE1" w:rsidRPr="004C4FC0" w:rsidRDefault="00E00DE1">
            <w:pPr>
              <w:rPr>
                <w:rFonts w:ascii="Calibri" w:hAnsi="Calibri" w:cs="Arial"/>
                <w:sz w:val="18"/>
              </w:rPr>
            </w:pPr>
            <w:r w:rsidRPr="004C4FC0">
              <w:rPr>
                <w:rFonts w:ascii="Calibri" w:hAnsi="Calibri" w:cs="Arial"/>
                <w:i/>
                <w:w w:val="90"/>
                <w:sz w:val="18"/>
              </w:rPr>
              <w:t>Κτίριο</w:t>
            </w:r>
            <w:r w:rsidRPr="004C4FC0">
              <w:rPr>
                <w:rFonts w:ascii="Calibri" w:hAnsi="Calibri" w:cs="Arial"/>
                <w:i/>
                <w:sz w:val="18"/>
              </w:rPr>
              <w:t xml:space="preserve">: </w:t>
            </w:r>
            <w:r w:rsidR="004C4FC0" w:rsidRPr="004C4FC0">
              <w:rPr>
                <w:rFonts w:ascii="Calibri" w:hAnsi="Calibri" w:cs="Arial"/>
                <w:sz w:val="18"/>
              </w:rPr>
              <w:t>Διοίκησης, Γραφείο 308</w:t>
            </w:r>
          </w:p>
        </w:tc>
        <w:tc>
          <w:tcPr>
            <w:tcW w:w="2880" w:type="dxa"/>
            <w:vMerge/>
            <w:tcBorders>
              <w:bottom w:val="nil"/>
            </w:tcBorders>
          </w:tcPr>
          <w:p w:rsidR="00E00DE1" w:rsidRPr="004C4FC0" w:rsidRDefault="00E00DE1">
            <w:pPr>
              <w:tabs>
                <w:tab w:val="left" w:pos="8085"/>
              </w:tabs>
              <w:rPr>
                <w:rFonts w:ascii="Calibri" w:hAnsi="Calibri" w:cs="Arial"/>
                <w:sz w:val="20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:rsidR="00E00DE1" w:rsidRPr="004C4FC0" w:rsidRDefault="00E00DE1">
            <w:pPr>
              <w:tabs>
                <w:tab w:val="left" w:pos="8085"/>
              </w:tabs>
              <w:rPr>
                <w:rFonts w:ascii="Calibri" w:hAnsi="Calibri" w:cs="Arial"/>
                <w:sz w:val="20"/>
              </w:rPr>
            </w:pPr>
          </w:p>
        </w:tc>
      </w:tr>
    </w:tbl>
    <w:p w:rsidR="00E00DE1" w:rsidRPr="004C4FC0" w:rsidRDefault="00E00DE1" w:rsidP="00EF505B">
      <w:pPr>
        <w:pStyle w:val="Header"/>
        <w:pBdr>
          <w:top w:val="single" w:sz="4" w:space="1" w:color="auto"/>
        </w:pBdr>
        <w:tabs>
          <w:tab w:val="clear" w:pos="4153"/>
          <w:tab w:val="clear" w:pos="8306"/>
          <w:tab w:val="left" w:pos="8085"/>
        </w:tabs>
        <w:rPr>
          <w:rFonts w:ascii="Calibri" w:hAnsi="Calibri" w:cs="Arial"/>
          <w:sz w:val="20"/>
        </w:rPr>
      </w:pPr>
    </w:p>
    <w:p w:rsidR="00040A34" w:rsidRPr="004C4FC0" w:rsidRDefault="00040A34">
      <w:pPr>
        <w:pStyle w:val="Header"/>
        <w:tabs>
          <w:tab w:val="clear" w:pos="4153"/>
          <w:tab w:val="clear" w:pos="8306"/>
          <w:tab w:val="left" w:pos="8085"/>
        </w:tabs>
        <w:rPr>
          <w:rFonts w:ascii="Calibri" w:hAnsi="Calibri" w:cs="Arial"/>
          <w:sz w:val="20"/>
        </w:rPr>
      </w:pPr>
    </w:p>
    <w:p w:rsidR="004C4FC0" w:rsidRPr="004C4FC0" w:rsidRDefault="004C4FC0" w:rsidP="004C4FC0">
      <w:pPr>
        <w:pStyle w:val="Header"/>
        <w:tabs>
          <w:tab w:val="left" w:pos="8085"/>
        </w:tabs>
        <w:jc w:val="center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Ανακοίνωση</w:t>
      </w:r>
    </w:p>
    <w:p w:rsidR="004C4FC0" w:rsidRDefault="004C4FC0" w:rsidP="004C4FC0">
      <w:pPr>
        <w:pStyle w:val="Header"/>
        <w:tabs>
          <w:tab w:val="left" w:pos="8085"/>
        </w:tabs>
        <w:rPr>
          <w:rFonts w:ascii="Calibri" w:hAnsi="Calibri" w:cs="Arial"/>
          <w:sz w:val="20"/>
        </w:rPr>
      </w:pPr>
    </w:p>
    <w:p w:rsidR="00F43ED3" w:rsidRPr="004C4FC0" w:rsidRDefault="00F43ED3" w:rsidP="004C4FC0">
      <w:pPr>
        <w:pStyle w:val="Header"/>
        <w:tabs>
          <w:tab w:val="left" w:pos="8085"/>
        </w:tabs>
        <w:rPr>
          <w:rFonts w:ascii="Calibri" w:hAnsi="Calibri" w:cs="Arial"/>
          <w:sz w:val="20"/>
        </w:rPr>
      </w:pPr>
    </w:p>
    <w:p w:rsid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ab/>
        <w:t xml:space="preserve">Στο Τμήμα Αγγλικής Γλώσσας και Φιλολογίας εγκρίθηκαν </w:t>
      </w:r>
      <w:r>
        <w:rPr>
          <w:rFonts w:ascii="Calibri" w:hAnsi="Calibri" w:cs="Arial"/>
          <w:sz w:val="20"/>
        </w:rPr>
        <w:t>μία</w:t>
      </w:r>
      <w:r w:rsidRPr="004C4FC0">
        <w:rPr>
          <w:rFonts w:ascii="Calibri" w:hAnsi="Calibri" w:cs="Arial"/>
          <w:sz w:val="20"/>
        </w:rPr>
        <w:t xml:space="preserve"> (</w:t>
      </w:r>
      <w:r>
        <w:rPr>
          <w:rFonts w:ascii="Calibri" w:hAnsi="Calibri" w:cs="Arial"/>
          <w:sz w:val="20"/>
        </w:rPr>
        <w:t>1</w:t>
      </w:r>
      <w:r w:rsidRPr="004C4FC0">
        <w:rPr>
          <w:rFonts w:ascii="Calibri" w:hAnsi="Calibri" w:cs="Arial"/>
          <w:sz w:val="20"/>
        </w:rPr>
        <w:t xml:space="preserve">) </w:t>
      </w:r>
      <w:r>
        <w:rPr>
          <w:rFonts w:ascii="Calibri" w:hAnsi="Calibri" w:cs="Arial"/>
          <w:sz w:val="20"/>
        </w:rPr>
        <w:t>θέση</w:t>
      </w:r>
      <w:r w:rsidRPr="004C4FC0">
        <w:rPr>
          <w:rFonts w:ascii="Calibri" w:hAnsi="Calibri" w:cs="Arial"/>
          <w:sz w:val="20"/>
        </w:rPr>
        <w:t xml:space="preserve"> ανταποδοτικών υποτροφιών για προπτυχιακούς φοιτητές του Τμήματος και </w:t>
      </w:r>
      <w:r>
        <w:rPr>
          <w:rFonts w:ascii="Calibri" w:hAnsi="Calibri" w:cs="Arial"/>
          <w:sz w:val="20"/>
        </w:rPr>
        <w:t>μία</w:t>
      </w:r>
      <w:r w:rsidRPr="004C4FC0">
        <w:rPr>
          <w:rFonts w:ascii="Calibri" w:hAnsi="Calibri" w:cs="Arial"/>
          <w:sz w:val="20"/>
        </w:rPr>
        <w:t xml:space="preserve"> (</w:t>
      </w:r>
      <w:r>
        <w:rPr>
          <w:rFonts w:ascii="Calibri" w:hAnsi="Calibri" w:cs="Arial"/>
          <w:sz w:val="20"/>
        </w:rPr>
        <w:t>1</w:t>
      </w:r>
      <w:r w:rsidRPr="004C4FC0">
        <w:rPr>
          <w:rFonts w:ascii="Calibri" w:hAnsi="Calibri" w:cs="Arial"/>
          <w:sz w:val="20"/>
        </w:rPr>
        <w:t xml:space="preserve">) </w:t>
      </w:r>
      <w:r>
        <w:rPr>
          <w:rFonts w:ascii="Calibri" w:hAnsi="Calibri" w:cs="Arial"/>
          <w:sz w:val="20"/>
        </w:rPr>
        <w:t>θέση</w:t>
      </w:r>
      <w:r w:rsidRPr="004C4FC0">
        <w:rPr>
          <w:rFonts w:ascii="Calibri" w:hAnsi="Calibri" w:cs="Arial"/>
          <w:sz w:val="20"/>
        </w:rPr>
        <w:t xml:space="preserve"> για μεταπτυχιακούς φοιτητές του Τμήματος (</w:t>
      </w:r>
      <w:proofErr w:type="spellStart"/>
      <w:r w:rsidRPr="004C4FC0">
        <w:rPr>
          <w:rFonts w:ascii="Calibri" w:hAnsi="Calibri" w:cs="Arial"/>
          <w:sz w:val="20"/>
        </w:rPr>
        <w:t>Συνεδρ</w:t>
      </w:r>
      <w:proofErr w:type="spellEnd"/>
      <w:r w:rsidRPr="004C4FC0">
        <w:rPr>
          <w:rFonts w:ascii="Calibri" w:hAnsi="Calibri" w:cs="Arial"/>
          <w:sz w:val="20"/>
        </w:rPr>
        <w:t xml:space="preserve">. Συγκλήτου </w:t>
      </w:r>
      <w:proofErr w:type="spellStart"/>
      <w:r w:rsidRPr="004C4FC0">
        <w:rPr>
          <w:rFonts w:ascii="Calibri" w:hAnsi="Calibri" w:cs="Arial"/>
          <w:sz w:val="20"/>
        </w:rPr>
        <w:t>αριθμ</w:t>
      </w:r>
      <w:proofErr w:type="spellEnd"/>
      <w:r w:rsidRPr="004C4FC0">
        <w:rPr>
          <w:rFonts w:ascii="Calibri" w:hAnsi="Calibri" w:cs="Arial"/>
          <w:sz w:val="20"/>
        </w:rPr>
        <w:t xml:space="preserve">. </w:t>
      </w:r>
      <w:r w:rsidR="00842B48" w:rsidRPr="00A513EB">
        <w:rPr>
          <w:rFonts w:ascii="Calibri" w:hAnsi="Calibri" w:cs="Arial"/>
          <w:sz w:val="20"/>
        </w:rPr>
        <w:t>2936</w:t>
      </w:r>
      <w:r w:rsidRPr="004C4FC0">
        <w:rPr>
          <w:rFonts w:ascii="Calibri" w:hAnsi="Calibri" w:cs="Arial"/>
          <w:sz w:val="20"/>
        </w:rPr>
        <w:t>/2</w:t>
      </w:r>
      <w:r w:rsidR="00842B48" w:rsidRPr="00A513EB">
        <w:rPr>
          <w:rFonts w:ascii="Calibri" w:hAnsi="Calibri" w:cs="Arial"/>
          <w:sz w:val="20"/>
        </w:rPr>
        <w:t>0</w:t>
      </w:r>
      <w:r w:rsidR="00842B48">
        <w:rPr>
          <w:rFonts w:ascii="Calibri" w:hAnsi="Calibri" w:cs="Arial"/>
          <w:sz w:val="20"/>
        </w:rPr>
        <w:t>.12.1</w:t>
      </w:r>
      <w:r w:rsidR="00842B48" w:rsidRPr="00A513EB">
        <w:rPr>
          <w:rFonts w:ascii="Calibri" w:hAnsi="Calibri" w:cs="Arial"/>
          <w:sz w:val="20"/>
        </w:rPr>
        <w:t>6</w:t>
      </w:r>
      <w:r>
        <w:rPr>
          <w:rFonts w:ascii="Calibri" w:hAnsi="Calibri" w:cs="Arial"/>
          <w:sz w:val="20"/>
        </w:rPr>
        <w:t xml:space="preserve"> </w:t>
      </w:r>
      <w:r w:rsidRPr="004C4FC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στο πλαίσιο του </w:t>
      </w:r>
      <w:r w:rsidRPr="004C4FC0">
        <w:rPr>
          <w:rFonts w:ascii="Calibri" w:hAnsi="Calibri" w:cs="Arial"/>
          <w:sz w:val="20"/>
        </w:rPr>
        <w:t>Ν.4009/2011 (</w:t>
      </w:r>
      <w:r>
        <w:rPr>
          <w:rFonts w:ascii="Calibri" w:hAnsi="Calibri" w:cs="Arial"/>
          <w:sz w:val="20"/>
        </w:rPr>
        <w:t>άρθρο 5</w:t>
      </w:r>
      <w:r w:rsidRPr="004C4FC0">
        <w:rPr>
          <w:rFonts w:ascii="Calibri" w:hAnsi="Calibri" w:cs="Arial"/>
          <w:sz w:val="20"/>
        </w:rPr>
        <w:t xml:space="preserve">4 </w:t>
      </w:r>
      <w:r>
        <w:rPr>
          <w:rFonts w:ascii="Calibri" w:hAnsi="Calibri" w:cs="Arial"/>
          <w:sz w:val="20"/>
        </w:rPr>
        <w:t>παρ</w:t>
      </w:r>
      <w:r w:rsidRPr="004C4FC0">
        <w:rPr>
          <w:rFonts w:ascii="Calibri" w:hAnsi="Calibri" w:cs="Arial"/>
          <w:sz w:val="20"/>
        </w:rPr>
        <w:t>. 2)</w:t>
      </w:r>
      <w:r>
        <w:rPr>
          <w:rFonts w:ascii="Calibri" w:hAnsi="Calibri" w:cs="Arial"/>
          <w:sz w:val="20"/>
        </w:rPr>
        <w:t xml:space="preserve"> </w:t>
      </w:r>
      <w:r w:rsidR="00F72895">
        <w:rPr>
          <w:rFonts w:ascii="Calibri" w:hAnsi="Calibri" w:cs="Arial"/>
          <w:sz w:val="20"/>
        </w:rPr>
        <w:t>για το έτος 201</w:t>
      </w:r>
      <w:r w:rsidR="00842B48" w:rsidRPr="00A513EB">
        <w:rPr>
          <w:rFonts w:ascii="Calibri" w:hAnsi="Calibri" w:cs="Arial"/>
          <w:sz w:val="20"/>
        </w:rPr>
        <w:t>7</w:t>
      </w:r>
      <w:r w:rsidRPr="004C4FC0">
        <w:rPr>
          <w:rFonts w:ascii="Calibri" w:hAnsi="Calibri" w:cs="Arial"/>
          <w:sz w:val="20"/>
        </w:rPr>
        <w:t>.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b/>
          <w:sz w:val="20"/>
        </w:rPr>
      </w:pPr>
      <w:r w:rsidRPr="004C4FC0">
        <w:rPr>
          <w:rFonts w:ascii="Calibri" w:hAnsi="Calibri" w:cs="Arial"/>
          <w:b/>
          <w:sz w:val="20"/>
        </w:rPr>
        <w:t>Προϋποθέσεις για την κατάθεση των δικαιολογητικών είναι: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Για τους προπτυχιακούς φοιτητές οι υποψήφιοι να φοιτούν στο Ε΄ εξάμηνο σπουδών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Για τους μεταπτυχιακούς φοιτητές οι υποψήφιοι να βρίσκονται σε κανονική διάρκεια φοίτησης (</w:t>
      </w:r>
      <w:proofErr w:type="spellStart"/>
      <w:r w:rsidRPr="004C4FC0">
        <w:rPr>
          <w:rFonts w:ascii="Calibri" w:hAnsi="Calibri" w:cs="Arial"/>
          <w:sz w:val="20"/>
        </w:rPr>
        <w:t>α΄</w:t>
      </w:r>
      <w:proofErr w:type="spellEnd"/>
      <w:r w:rsidRPr="004C4FC0">
        <w:rPr>
          <w:rFonts w:ascii="Calibri" w:hAnsi="Calibri" w:cs="Arial"/>
          <w:sz w:val="20"/>
        </w:rPr>
        <w:t xml:space="preserve"> ή </w:t>
      </w:r>
      <w:proofErr w:type="spellStart"/>
      <w:r w:rsidRPr="004C4FC0">
        <w:rPr>
          <w:rFonts w:ascii="Calibri" w:hAnsi="Calibri" w:cs="Arial"/>
          <w:sz w:val="20"/>
        </w:rPr>
        <w:t>β΄</w:t>
      </w:r>
      <w:proofErr w:type="spellEnd"/>
      <w:r w:rsidRPr="004C4FC0">
        <w:rPr>
          <w:rFonts w:ascii="Calibri" w:hAnsi="Calibri" w:cs="Arial"/>
          <w:sz w:val="20"/>
        </w:rPr>
        <w:t xml:space="preserve"> έτος για Π.Μ.Σ. τεσσάρων εξαμήνων)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b/>
          <w:sz w:val="20"/>
        </w:rPr>
      </w:pPr>
      <w:r w:rsidRPr="004C4FC0">
        <w:rPr>
          <w:rFonts w:ascii="Calibri" w:hAnsi="Calibri" w:cs="Arial"/>
          <w:b/>
          <w:sz w:val="20"/>
        </w:rPr>
        <w:t>Τα κριτήρια επιλογής των υποψηφίων είναι:</w:t>
      </w:r>
    </w:p>
    <w:p w:rsidR="004C4FC0" w:rsidRPr="004C4FC0" w:rsidRDefault="00F72895" w:rsidP="003A49FD">
      <w:pPr>
        <w:pStyle w:val="Header"/>
        <w:numPr>
          <w:ilvl w:val="0"/>
          <w:numId w:val="1"/>
        </w:numPr>
        <w:tabs>
          <w:tab w:val="clear" w:pos="4153"/>
          <w:tab w:val="center" w:pos="709"/>
          <w:tab w:val="left" w:pos="8085"/>
        </w:tabs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Ο μέσος όρος βαθμολογίας των φοιτητών και ο αριθμός </w:t>
      </w:r>
      <w:r w:rsidR="00842B48">
        <w:rPr>
          <w:rFonts w:ascii="Calibri" w:hAnsi="Calibri" w:cs="Arial"/>
          <w:sz w:val="20"/>
        </w:rPr>
        <w:t>των</w:t>
      </w:r>
      <w:r>
        <w:rPr>
          <w:rFonts w:ascii="Calibri" w:hAnsi="Calibri" w:cs="Arial"/>
          <w:sz w:val="20"/>
        </w:rPr>
        <w:t xml:space="preserve"> επιτυχώς</w:t>
      </w:r>
      <w:r w:rsidR="00842B48">
        <w:rPr>
          <w:rFonts w:ascii="Calibri" w:hAnsi="Calibri" w:cs="Arial"/>
          <w:sz w:val="20"/>
        </w:rPr>
        <w:t xml:space="preserve"> εξεταζομένων μαθημάτων</w:t>
      </w:r>
      <w:r>
        <w:rPr>
          <w:rFonts w:ascii="Calibri" w:hAnsi="Calibri" w:cs="Arial"/>
          <w:sz w:val="20"/>
        </w:rPr>
        <w:t xml:space="preserve"> ως προς το σύνολο των ετών και των μαθημάτων που απαιτούνται σύμφωνα με το Πρόγραμμα Σπουδών του Τμήματος</w:t>
      </w:r>
      <w:r w:rsidR="004C4FC0" w:rsidRPr="004C4FC0">
        <w:rPr>
          <w:rFonts w:ascii="Calibri" w:hAnsi="Calibri" w:cs="Arial"/>
          <w:sz w:val="20"/>
        </w:rPr>
        <w:t>.</w:t>
      </w:r>
    </w:p>
    <w:p w:rsidR="004C4FC0" w:rsidRPr="001F508E" w:rsidRDefault="00F72895" w:rsidP="003A49FD">
      <w:pPr>
        <w:pStyle w:val="Header"/>
        <w:numPr>
          <w:ilvl w:val="0"/>
          <w:numId w:val="1"/>
        </w:numPr>
        <w:tabs>
          <w:tab w:val="clear" w:pos="4153"/>
          <w:tab w:val="center" w:pos="709"/>
          <w:tab w:val="left" w:pos="8085"/>
        </w:tabs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Το ετήσιο </w:t>
      </w:r>
      <w:r w:rsidRPr="004C4FC0">
        <w:rPr>
          <w:rFonts w:ascii="Calibri" w:hAnsi="Calibri" w:cs="Arial"/>
          <w:sz w:val="20"/>
        </w:rPr>
        <w:t>οικογενειακό και ατομικό εισόδημα</w:t>
      </w:r>
      <w:r>
        <w:rPr>
          <w:rFonts w:ascii="Calibri" w:hAnsi="Calibri" w:cs="Arial"/>
          <w:sz w:val="20"/>
        </w:rPr>
        <w:t xml:space="preserve"> </w:t>
      </w:r>
      <w:r w:rsidRPr="004C4FC0">
        <w:rPr>
          <w:rFonts w:ascii="Calibri" w:hAnsi="Calibri" w:cs="Arial"/>
          <w:sz w:val="20"/>
        </w:rPr>
        <w:t xml:space="preserve">του </w:t>
      </w:r>
      <w:r>
        <w:rPr>
          <w:rFonts w:ascii="Calibri" w:hAnsi="Calibri" w:cs="Arial"/>
          <w:sz w:val="20"/>
        </w:rPr>
        <w:t>προηγούμενου</w:t>
      </w:r>
      <w:r w:rsidRPr="004C4FC0">
        <w:rPr>
          <w:rFonts w:ascii="Calibri" w:hAnsi="Calibri" w:cs="Arial"/>
          <w:sz w:val="20"/>
        </w:rPr>
        <w:t xml:space="preserve"> οικονομικού έτους</w:t>
      </w:r>
      <w:r>
        <w:rPr>
          <w:rFonts w:ascii="Calibri" w:hAnsi="Calibri" w:cs="Arial"/>
          <w:sz w:val="20"/>
        </w:rPr>
        <w:t xml:space="preserve">. Ως ετήσιο </w:t>
      </w:r>
      <w:r w:rsidRPr="004C4FC0">
        <w:rPr>
          <w:rFonts w:ascii="Calibri" w:hAnsi="Calibri" w:cs="Arial"/>
          <w:sz w:val="20"/>
        </w:rPr>
        <w:t>οικογενειακό εισόδημα</w:t>
      </w:r>
      <w:r>
        <w:rPr>
          <w:rFonts w:ascii="Calibri" w:hAnsi="Calibri" w:cs="Arial"/>
          <w:sz w:val="20"/>
        </w:rPr>
        <w:t xml:space="preserve"> θεωρείται το συνολικό ετήσιο φορολογούμενο πραγματικό ή τεκμαρτό (</w:t>
      </w:r>
      <w:r w:rsidR="00842B48">
        <w:rPr>
          <w:rFonts w:ascii="Calibri" w:hAnsi="Calibri" w:cs="Arial"/>
          <w:sz w:val="20"/>
        </w:rPr>
        <w:t>λαμβάνεται υπόψη το υψηλότερο</w:t>
      </w:r>
      <w:r>
        <w:rPr>
          <w:rFonts w:ascii="Calibri" w:hAnsi="Calibri" w:cs="Arial"/>
          <w:sz w:val="20"/>
        </w:rPr>
        <w:t>), καθώς και το απαλλασσόμενο ή φορολογούμενο με ειδικ</w:t>
      </w:r>
      <w:r w:rsidR="001F508E">
        <w:rPr>
          <w:rFonts w:ascii="Calibri" w:hAnsi="Calibri" w:cs="Arial"/>
          <w:sz w:val="20"/>
        </w:rPr>
        <w:t>ό τρόπο εισόδημα του φορολογουμέ</w:t>
      </w:r>
      <w:r>
        <w:rPr>
          <w:rFonts w:ascii="Calibri" w:hAnsi="Calibri" w:cs="Arial"/>
          <w:sz w:val="20"/>
        </w:rPr>
        <w:t xml:space="preserve">νου, της συζύγου του και των ανήλικων τέκνων του, από κάθε πηγή και το οποίο δεν προέρχεται από εφ άπαξ παροχή λόγω συνταξιοδότησης ή αποζημίωσης και απόλυσης του υπόχρεου ή της συζύγου του. Το ετήσιο </w:t>
      </w:r>
      <w:r w:rsidR="001F508E" w:rsidRPr="004C4FC0">
        <w:rPr>
          <w:rFonts w:ascii="Calibri" w:hAnsi="Calibri" w:cs="Arial"/>
          <w:sz w:val="20"/>
        </w:rPr>
        <w:t>οικογενειακό εισόδημα</w:t>
      </w:r>
      <w:r w:rsidR="001F508E">
        <w:rPr>
          <w:rFonts w:ascii="Calibri" w:hAnsi="Calibri" w:cs="Arial"/>
          <w:sz w:val="20"/>
        </w:rPr>
        <w:t xml:space="preserve"> δεν πρέπει να </w:t>
      </w:r>
      <w:r w:rsidR="004C4FC0" w:rsidRPr="001F508E">
        <w:rPr>
          <w:rFonts w:ascii="Calibri" w:hAnsi="Calibri" w:cs="Arial"/>
          <w:sz w:val="20"/>
        </w:rPr>
        <w:t>υπε</w:t>
      </w:r>
      <w:r w:rsidR="001F508E">
        <w:rPr>
          <w:rFonts w:ascii="Calibri" w:hAnsi="Calibri" w:cs="Arial"/>
          <w:sz w:val="20"/>
        </w:rPr>
        <w:t>ρβαίνει το ποσό των 45</w:t>
      </w:r>
      <w:r w:rsidR="009B3FB0">
        <w:rPr>
          <w:rFonts w:ascii="Calibri" w:hAnsi="Calibri" w:cs="Arial"/>
          <w:sz w:val="20"/>
        </w:rPr>
        <w:t>.</w:t>
      </w:r>
      <w:r w:rsidR="001F508E">
        <w:rPr>
          <w:rFonts w:ascii="Calibri" w:hAnsi="Calibri" w:cs="Arial"/>
          <w:sz w:val="20"/>
        </w:rPr>
        <w:t>000</w:t>
      </w:r>
      <w:r w:rsidR="009B3FB0">
        <w:rPr>
          <w:rFonts w:ascii="Calibri" w:hAnsi="Calibri" w:cs="Arial"/>
          <w:sz w:val="20"/>
        </w:rPr>
        <w:t>,00</w:t>
      </w:r>
      <w:r w:rsidR="001F508E">
        <w:rPr>
          <w:rFonts w:ascii="Calibri" w:hAnsi="Calibri" w:cs="Arial"/>
          <w:sz w:val="20"/>
        </w:rPr>
        <w:t xml:space="preserve"> ευρώ </w:t>
      </w:r>
      <w:r w:rsidR="004C4FC0" w:rsidRPr="001F508E">
        <w:rPr>
          <w:rFonts w:ascii="Calibri" w:hAnsi="Calibri" w:cs="Arial"/>
          <w:sz w:val="20"/>
        </w:rPr>
        <w:t>φορολογητέο</w:t>
      </w:r>
      <w:r w:rsidR="001F508E">
        <w:rPr>
          <w:rFonts w:ascii="Calibri" w:hAnsi="Calibri" w:cs="Arial"/>
          <w:sz w:val="20"/>
        </w:rPr>
        <w:t>υ</w:t>
      </w:r>
      <w:r w:rsidR="004C4FC0" w:rsidRPr="001F508E">
        <w:rPr>
          <w:rFonts w:ascii="Calibri" w:hAnsi="Calibri" w:cs="Arial"/>
          <w:sz w:val="20"/>
        </w:rPr>
        <w:t xml:space="preserve"> </w:t>
      </w:r>
      <w:r w:rsidR="001F508E" w:rsidRPr="001F508E">
        <w:rPr>
          <w:rFonts w:ascii="Calibri" w:hAnsi="Calibri" w:cs="Arial"/>
          <w:sz w:val="20"/>
        </w:rPr>
        <w:t>εισοδήμα</w:t>
      </w:r>
      <w:r w:rsidR="001F508E">
        <w:rPr>
          <w:rFonts w:ascii="Calibri" w:hAnsi="Calibri" w:cs="Arial"/>
          <w:sz w:val="20"/>
        </w:rPr>
        <w:t>τος</w:t>
      </w:r>
      <w:r w:rsidR="004C4FC0" w:rsidRPr="001F508E">
        <w:rPr>
          <w:rFonts w:ascii="Calibri" w:hAnsi="Calibri" w:cs="Arial"/>
          <w:sz w:val="20"/>
        </w:rPr>
        <w:t xml:space="preserve">, για </w:t>
      </w:r>
      <w:r w:rsidR="001F508E">
        <w:rPr>
          <w:rFonts w:ascii="Calibri" w:hAnsi="Calibri" w:cs="Arial"/>
          <w:sz w:val="20"/>
        </w:rPr>
        <w:t xml:space="preserve">όλους/όλες τους/τις υποψηφίους/ες και το </w:t>
      </w:r>
      <w:r w:rsidR="001F508E" w:rsidRPr="001F508E">
        <w:rPr>
          <w:rFonts w:ascii="Calibri" w:hAnsi="Calibri" w:cs="Arial"/>
          <w:sz w:val="20"/>
        </w:rPr>
        <w:t>ποσό των 50</w:t>
      </w:r>
      <w:r w:rsidR="009B3FB0">
        <w:rPr>
          <w:rFonts w:ascii="Calibri" w:hAnsi="Calibri" w:cs="Arial"/>
          <w:sz w:val="20"/>
        </w:rPr>
        <w:t>.</w:t>
      </w:r>
      <w:r w:rsidR="001F508E" w:rsidRPr="001F508E">
        <w:rPr>
          <w:rFonts w:ascii="Calibri" w:hAnsi="Calibri" w:cs="Arial"/>
          <w:sz w:val="20"/>
        </w:rPr>
        <w:t>000</w:t>
      </w:r>
      <w:r w:rsidR="009B3FB0">
        <w:rPr>
          <w:rFonts w:ascii="Calibri" w:hAnsi="Calibri" w:cs="Arial"/>
          <w:sz w:val="20"/>
        </w:rPr>
        <w:t>,00</w:t>
      </w:r>
      <w:r w:rsidR="001F508E" w:rsidRPr="001F508E">
        <w:rPr>
          <w:rFonts w:ascii="Calibri" w:hAnsi="Calibri" w:cs="Arial"/>
          <w:sz w:val="20"/>
        </w:rPr>
        <w:t xml:space="preserve"> ευρώ</w:t>
      </w:r>
      <w:r w:rsidR="001F508E">
        <w:rPr>
          <w:rFonts w:ascii="Calibri" w:hAnsi="Calibri" w:cs="Arial"/>
          <w:sz w:val="20"/>
        </w:rPr>
        <w:t xml:space="preserve"> </w:t>
      </w:r>
      <w:r w:rsidR="001F508E" w:rsidRPr="001F508E">
        <w:rPr>
          <w:rFonts w:ascii="Calibri" w:hAnsi="Calibri" w:cs="Arial"/>
          <w:sz w:val="20"/>
        </w:rPr>
        <w:t>φορολογητέο</w:t>
      </w:r>
      <w:r w:rsidR="001F508E">
        <w:rPr>
          <w:rFonts w:ascii="Calibri" w:hAnsi="Calibri" w:cs="Arial"/>
          <w:sz w:val="20"/>
        </w:rPr>
        <w:t>υ</w:t>
      </w:r>
      <w:r w:rsidR="001F508E" w:rsidRPr="001F508E">
        <w:rPr>
          <w:rFonts w:ascii="Calibri" w:hAnsi="Calibri" w:cs="Arial"/>
          <w:sz w:val="20"/>
        </w:rPr>
        <w:t xml:space="preserve"> εισοδήμα</w:t>
      </w:r>
      <w:r w:rsidR="001F508E">
        <w:rPr>
          <w:rFonts w:ascii="Calibri" w:hAnsi="Calibri" w:cs="Arial"/>
          <w:sz w:val="20"/>
        </w:rPr>
        <w:t xml:space="preserve">τος για όσους/όσες </w:t>
      </w:r>
      <w:r w:rsidR="001F508E" w:rsidRPr="001F508E">
        <w:rPr>
          <w:rFonts w:ascii="Calibri" w:hAnsi="Calibri" w:cs="Arial"/>
          <w:sz w:val="20"/>
        </w:rPr>
        <w:t xml:space="preserve">προέρχονται από οικογένειες </w:t>
      </w:r>
      <w:proofErr w:type="spellStart"/>
      <w:r w:rsidR="001F508E" w:rsidRPr="001F508E">
        <w:rPr>
          <w:rFonts w:ascii="Calibri" w:hAnsi="Calibri" w:cs="Arial"/>
          <w:sz w:val="20"/>
        </w:rPr>
        <w:t>τριτέκνων</w:t>
      </w:r>
      <w:proofErr w:type="spellEnd"/>
      <w:r w:rsidR="001F508E" w:rsidRPr="001F508E">
        <w:rPr>
          <w:rFonts w:ascii="Calibri" w:hAnsi="Calibri" w:cs="Arial"/>
          <w:sz w:val="20"/>
        </w:rPr>
        <w:t xml:space="preserve"> ή πολυτέκνων ή έχουν αδερφό/ή  φοιτητή/τρια σε άλλη πόλη</w:t>
      </w:r>
      <w:r w:rsidR="001F508E">
        <w:rPr>
          <w:rFonts w:ascii="Calibri" w:hAnsi="Calibri" w:cs="Arial"/>
          <w:sz w:val="20"/>
        </w:rPr>
        <w:t xml:space="preserve">. </w:t>
      </w:r>
      <w:r w:rsidR="001F508E" w:rsidRPr="001F508E">
        <w:rPr>
          <w:rFonts w:ascii="Calibri" w:hAnsi="Calibri" w:cs="Arial"/>
          <w:sz w:val="20"/>
        </w:rPr>
        <w:t>Το ετήσιο</w:t>
      </w:r>
      <w:r w:rsidR="004C4FC0" w:rsidRPr="001F508E">
        <w:rPr>
          <w:rFonts w:ascii="Calibri" w:hAnsi="Calibri" w:cs="Arial"/>
          <w:sz w:val="20"/>
        </w:rPr>
        <w:t xml:space="preserve"> προσωπικό εισόδημα </w:t>
      </w:r>
      <w:r w:rsidR="001F508E" w:rsidRPr="001F508E">
        <w:rPr>
          <w:rFonts w:ascii="Calibri" w:hAnsi="Calibri" w:cs="Arial"/>
          <w:sz w:val="20"/>
        </w:rPr>
        <w:t xml:space="preserve">του προηγούμενου έτους </w:t>
      </w:r>
      <w:r w:rsidR="004C4FC0" w:rsidRPr="001F508E">
        <w:rPr>
          <w:rFonts w:ascii="Calibri" w:hAnsi="Calibri" w:cs="Arial"/>
          <w:sz w:val="20"/>
        </w:rPr>
        <w:t xml:space="preserve">των υποψηφίων </w:t>
      </w:r>
      <w:r w:rsidR="001F508E" w:rsidRPr="001F508E">
        <w:rPr>
          <w:rFonts w:ascii="Calibri" w:hAnsi="Calibri" w:cs="Arial"/>
          <w:sz w:val="20"/>
        </w:rPr>
        <w:t>δεν πρέπει να</w:t>
      </w:r>
      <w:r w:rsidR="004C4FC0" w:rsidRPr="001F508E">
        <w:rPr>
          <w:rFonts w:ascii="Calibri" w:hAnsi="Calibri" w:cs="Arial"/>
          <w:sz w:val="20"/>
        </w:rPr>
        <w:t xml:space="preserve"> υπερβαίνει το ποσό των 10</w:t>
      </w:r>
      <w:r w:rsidR="009B3FB0">
        <w:rPr>
          <w:rFonts w:ascii="Calibri" w:hAnsi="Calibri" w:cs="Arial"/>
          <w:sz w:val="20"/>
        </w:rPr>
        <w:t>.</w:t>
      </w:r>
      <w:r w:rsidR="001F508E">
        <w:rPr>
          <w:rFonts w:ascii="Calibri" w:hAnsi="Calibri" w:cs="Arial"/>
          <w:sz w:val="20"/>
        </w:rPr>
        <w:t>000</w:t>
      </w:r>
      <w:r w:rsidR="009B3FB0">
        <w:rPr>
          <w:rFonts w:ascii="Calibri" w:hAnsi="Calibri" w:cs="Arial"/>
          <w:sz w:val="20"/>
        </w:rPr>
        <w:t>,00</w:t>
      </w:r>
      <w:r w:rsidR="001F508E">
        <w:rPr>
          <w:rFonts w:ascii="Calibri" w:hAnsi="Calibri" w:cs="Arial"/>
          <w:sz w:val="20"/>
        </w:rPr>
        <w:t xml:space="preserve"> ευρώ</w:t>
      </w:r>
      <w:r w:rsidR="004C4FC0" w:rsidRPr="001F508E">
        <w:rPr>
          <w:rFonts w:ascii="Calibri" w:hAnsi="Calibri" w:cs="Arial"/>
          <w:sz w:val="20"/>
        </w:rPr>
        <w:t>.</w:t>
      </w:r>
    </w:p>
    <w:p w:rsidR="004C4FC0" w:rsidRPr="004C4FC0" w:rsidRDefault="004C4FC0" w:rsidP="003A49FD">
      <w:pPr>
        <w:pStyle w:val="Header"/>
        <w:numPr>
          <w:ilvl w:val="0"/>
          <w:numId w:val="1"/>
        </w:numPr>
        <w:tabs>
          <w:tab w:val="clear" w:pos="4153"/>
          <w:tab w:val="center" w:pos="709"/>
          <w:tab w:val="left" w:pos="8085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Κοιν</w:t>
      </w:r>
      <w:r w:rsidR="001F508E">
        <w:rPr>
          <w:rFonts w:ascii="Calibri" w:hAnsi="Calibri" w:cs="Arial"/>
          <w:sz w:val="20"/>
        </w:rPr>
        <w:t xml:space="preserve">ωνικοί και οικογενειακοί λόγοι, όπως ορφανοί, πολύτεκνοι (όχι </w:t>
      </w:r>
      <w:proofErr w:type="spellStart"/>
      <w:r w:rsidR="001F508E">
        <w:rPr>
          <w:rFonts w:ascii="Calibri" w:hAnsi="Calibri" w:cs="Arial"/>
          <w:sz w:val="20"/>
        </w:rPr>
        <w:t>τρίτεκνοι</w:t>
      </w:r>
      <w:proofErr w:type="spellEnd"/>
      <w:r w:rsidR="001F508E">
        <w:rPr>
          <w:rFonts w:ascii="Calibri" w:hAnsi="Calibri" w:cs="Arial"/>
          <w:sz w:val="20"/>
        </w:rPr>
        <w:t>),</w:t>
      </w:r>
      <w:r w:rsidRPr="004C4FC0">
        <w:rPr>
          <w:rFonts w:ascii="Calibri" w:hAnsi="Calibri" w:cs="Arial"/>
          <w:sz w:val="20"/>
        </w:rPr>
        <w:t xml:space="preserve"> </w:t>
      </w:r>
      <w:r w:rsidR="001F508E">
        <w:rPr>
          <w:rFonts w:ascii="Calibri" w:hAnsi="Calibri" w:cs="Arial"/>
          <w:sz w:val="20"/>
        </w:rPr>
        <w:t>σοβαροί λόγοι</w:t>
      </w:r>
      <w:r w:rsidRPr="004C4FC0">
        <w:rPr>
          <w:rFonts w:ascii="Calibri" w:hAnsi="Calibri" w:cs="Arial"/>
          <w:sz w:val="20"/>
        </w:rPr>
        <w:t xml:space="preserve"> υγείας, </w:t>
      </w:r>
      <w:r w:rsidR="001F508E">
        <w:rPr>
          <w:rFonts w:ascii="Calibri" w:hAnsi="Calibri" w:cs="Arial"/>
          <w:sz w:val="20"/>
        </w:rPr>
        <w:t xml:space="preserve">ΑΜΕΑ, </w:t>
      </w:r>
      <w:proofErr w:type="spellStart"/>
      <w:r w:rsidRPr="004C4FC0">
        <w:rPr>
          <w:rFonts w:ascii="Calibri" w:hAnsi="Calibri" w:cs="Arial"/>
          <w:sz w:val="20"/>
        </w:rPr>
        <w:t>μονογονεϊκή</w:t>
      </w:r>
      <w:proofErr w:type="spellEnd"/>
      <w:r w:rsidRPr="004C4FC0">
        <w:rPr>
          <w:rFonts w:ascii="Calibri" w:hAnsi="Calibri" w:cs="Arial"/>
          <w:sz w:val="20"/>
        </w:rPr>
        <w:t xml:space="preserve"> οικογένεια, αδέρφια φοιτητές </w:t>
      </w:r>
      <w:r w:rsidR="001F508E">
        <w:rPr>
          <w:rFonts w:ascii="Calibri" w:hAnsi="Calibri" w:cs="Arial"/>
          <w:sz w:val="20"/>
        </w:rPr>
        <w:t xml:space="preserve">σε άλλη πόλη </w:t>
      </w:r>
      <w:r w:rsidRPr="004C4FC0">
        <w:rPr>
          <w:rFonts w:ascii="Calibri" w:hAnsi="Calibri" w:cs="Arial"/>
          <w:sz w:val="20"/>
        </w:rPr>
        <w:t>κ.</w:t>
      </w:r>
      <w:r>
        <w:rPr>
          <w:rFonts w:ascii="Calibri" w:hAnsi="Calibri" w:cs="Arial"/>
          <w:sz w:val="20"/>
        </w:rPr>
        <w:t>ά</w:t>
      </w:r>
      <w:r w:rsidR="001F508E">
        <w:rPr>
          <w:rFonts w:ascii="Calibri" w:hAnsi="Calibri" w:cs="Arial"/>
          <w:sz w:val="20"/>
        </w:rPr>
        <w:t xml:space="preserve">., </w:t>
      </w:r>
      <w:r w:rsidRPr="004C4FC0">
        <w:rPr>
          <w:rFonts w:ascii="Calibri" w:hAnsi="Calibri" w:cs="Arial"/>
          <w:sz w:val="20"/>
        </w:rPr>
        <w:t xml:space="preserve"> </w:t>
      </w:r>
      <w:r w:rsidR="001F508E">
        <w:rPr>
          <w:rFonts w:ascii="Calibri" w:hAnsi="Calibri" w:cs="Arial"/>
          <w:sz w:val="20"/>
        </w:rPr>
        <w:t>οι οποίοι</w:t>
      </w:r>
      <w:r w:rsidRPr="004C4FC0">
        <w:rPr>
          <w:rFonts w:ascii="Calibri" w:hAnsi="Calibri" w:cs="Arial"/>
          <w:sz w:val="20"/>
        </w:rPr>
        <w:t xml:space="preserve"> αξιολογούνται από </w:t>
      </w:r>
      <w:r w:rsidR="001F508E">
        <w:rPr>
          <w:rFonts w:ascii="Calibri" w:hAnsi="Calibri" w:cs="Arial"/>
          <w:sz w:val="20"/>
        </w:rPr>
        <w:t xml:space="preserve">τα </w:t>
      </w:r>
      <w:r w:rsidRPr="004C4FC0">
        <w:rPr>
          <w:rFonts w:ascii="Calibri" w:hAnsi="Calibri" w:cs="Arial"/>
          <w:sz w:val="20"/>
        </w:rPr>
        <w:t>όργανα του Τμήματος και τεκμηριώνονται με τα αντίστοιχα δικαιολογητικά.</w:t>
      </w:r>
    </w:p>
    <w:p w:rsidR="004C4FC0" w:rsidRDefault="004C4FC0" w:rsidP="003A49FD">
      <w:pPr>
        <w:pStyle w:val="Header"/>
        <w:numPr>
          <w:ilvl w:val="0"/>
          <w:numId w:val="1"/>
        </w:numPr>
        <w:tabs>
          <w:tab w:val="clear" w:pos="4153"/>
          <w:tab w:val="center" w:pos="709"/>
          <w:tab w:val="left" w:pos="8085"/>
        </w:tabs>
        <w:jc w:val="both"/>
        <w:rPr>
          <w:rFonts w:ascii="Calibri" w:hAnsi="Calibri" w:cs="Arial"/>
          <w:sz w:val="20"/>
        </w:rPr>
      </w:pPr>
      <w:r w:rsidRPr="001F508E">
        <w:rPr>
          <w:rFonts w:ascii="Calibri" w:hAnsi="Calibri" w:cs="Arial"/>
          <w:sz w:val="20"/>
        </w:rPr>
        <w:t xml:space="preserve">Ο/Η υποψήφιος/α </w:t>
      </w:r>
      <w:r w:rsidR="001F508E" w:rsidRPr="001F508E">
        <w:rPr>
          <w:rFonts w:ascii="Calibri" w:hAnsi="Calibri" w:cs="Arial"/>
          <w:sz w:val="20"/>
        </w:rPr>
        <w:t xml:space="preserve">δεν πρέπει </w:t>
      </w:r>
      <w:r w:rsidRPr="001F508E">
        <w:rPr>
          <w:rFonts w:ascii="Calibri" w:hAnsi="Calibri" w:cs="Arial"/>
          <w:sz w:val="20"/>
        </w:rPr>
        <w:t xml:space="preserve">να λαμβάνει συγχρόνως υποτροφία από άλλη πηγή, ούτε να συμμετέχει σε άλλα χρηματοδοτούμενα προγράμματα </w:t>
      </w:r>
      <w:r w:rsidR="001F508E" w:rsidRPr="001F508E">
        <w:rPr>
          <w:rFonts w:ascii="Calibri" w:hAnsi="Calibri" w:cs="Arial"/>
          <w:sz w:val="20"/>
        </w:rPr>
        <w:t xml:space="preserve">του Α.Π.Θ. </w:t>
      </w:r>
      <w:r w:rsidRPr="001F508E">
        <w:rPr>
          <w:rFonts w:ascii="Calibri" w:hAnsi="Calibri" w:cs="Arial"/>
          <w:sz w:val="20"/>
        </w:rPr>
        <w:t>ή προγράμματα που χρηματοδοτούνται από τον τακτικό προϋπολογισμό του Α.Π.Θ.</w:t>
      </w:r>
    </w:p>
    <w:p w:rsidR="00842B48" w:rsidRPr="001F508E" w:rsidRDefault="00842B48" w:rsidP="003A49FD">
      <w:pPr>
        <w:pStyle w:val="Header"/>
        <w:numPr>
          <w:ilvl w:val="0"/>
          <w:numId w:val="1"/>
        </w:numPr>
        <w:tabs>
          <w:tab w:val="clear" w:pos="4153"/>
          <w:tab w:val="center" w:pos="709"/>
          <w:tab w:val="left" w:pos="8085"/>
        </w:tabs>
        <w:jc w:val="both"/>
        <w:rPr>
          <w:rFonts w:ascii="Calibri" w:hAnsi="Calibri" w:cs="Arial"/>
          <w:sz w:val="20"/>
        </w:rPr>
      </w:pPr>
      <w:r w:rsidRPr="001F508E">
        <w:rPr>
          <w:rFonts w:ascii="Calibri" w:hAnsi="Calibri" w:cs="Arial"/>
          <w:sz w:val="20"/>
        </w:rPr>
        <w:t>Ο/Η υποψήφιος/α</w:t>
      </w:r>
      <w:r>
        <w:rPr>
          <w:rFonts w:ascii="Calibri" w:hAnsi="Calibri" w:cs="Arial"/>
          <w:sz w:val="20"/>
        </w:rPr>
        <w:t xml:space="preserve"> δεν πρέπει να είναι ελεύθερος επαγγελματίας ή δημόσιος υπάλληλος.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Καλούνται οι ενδιαφερόμενοι</w:t>
      </w:r>
      <w:r w:rsidR="007144F5" w:rsidRPr="007144F5">
        <w:rPr>
          <w:rFonts w:ascii="Calibri" w:hAnsi="Calibri" w:cs="Arial"/>
          <w:sz w:val="20"/>
        </w:rPr>
        <w:t>/</w:t>
      </w:r>
      <w:r w:rsidR="007144F5">
        <w:rPr>
          <w:rFonts w:ascii="Calibri" w:hAnsi="Calibri" w:cs="Arial"/>
          <w:sz w:val="20"/>
        </w:rPr>
        <w:t>ες</w:t>
      </w:r>
      <w:r w:rsidRPr="004C4FC0">
        <w:rPr>
          <w:rFonts w:ascii="Calibri" w:hAnsi="Calibri" w:cs="Arial"/>
          <w:sz w:val="20"/>
        </w:rPr>
        <w:t xml:space="preserve"> προπτυχιακοί</w:t>
      </w:r>
      <w:r w:rsidR="007144F5">
        <w:rPr>
          <w:rFonts w:ascii="Calibri" w:hAnsi="Calibri" w:cs="Arial"/>
          <w:sz w:val="20"/>
        </w:rPr>
        <w:t>/ες</w:t>
      </w:r>
      <w:r w:rsidRPr="004C4FC0">
        <w:rPr>
          <w:rFonts w:ascii="Calibri" w:hAnsi="Calibri" w:cs="Arial"/>
          <w:sz w:val="20"/>
        </w:rPr>
        <w:t xml:space="preserve"> και μεταπτυχιακοί</w:t>
      </w:r>
      <w:r w:rsidR="007144F5">
        <w:rPr>
          <w:rFonts w:ascii="Calibri" w:hAnsi="Calibri" w:cs="Arial"/>
          <w:sz w:val="20"/>
        </w:rPr>
        <w:t>/ες φοιτητές/τριες του Τμήματος να υποβά</w:t>
      </w:r>
      <w:r w:rsidRPr="004C4FC0">
        <w:rPr>
          <w:rFonts w:ascii="Calibri" w:hAnsi="Calibri" w:cs="Arial"/>
          <w:sz w:val="20"/>
        </w:rPr>
        <w:t xml:space="preserve">λουν στη Γραμματεία του Τμήματος </w:t>
      </w:r>
      <w:r w:rsidR="00A513EB">
        <w:rPr>
          <w:rFonts w:ascii="Calibri" w:hAnsi="Calibri" w:cs="Arial"/>
          <w:sz w:val="20"/>
        </w:rPr>
        <w:t xml:space="preserve">από </w:t>
      </w:r>
      <w:r w:rsidR="00A513EB">
        <w:rPr>
          <w:rFonts w:ascii="Calibri" w:hAnsi="Calibri" w:cs="Arial"/>
          <w:b/>
          <w:sz w:val="20"/>
        </w:rPr>
        <w:t>Δευτέρα 9 Ιανουαρίου 2017 ως</w:t>
      </w:r>
      <w:r w:rsidRPr="004C4FC0">
        <w:rPr>
          <w:rFonts w:ascii="Calibri" w:hAnsi="Calibri" w:cs="Arial"/>
          <w:sz w:val="20"/>
        </w:rPr>
        <w:t xml:space="preserve"> και τη</w:t>
      </w:r>
      <w:r w:rsidR="00A513EB">
        <w:rPr>
          <w:rFonts w:ascii="Calibri" w:hAnsi="Calibri" w:cs="Arial"/>
          <w:sz w:val="20"/>
        </w:rPr>
        <w:t xml:space="preserve"> Δευτέρα </w:t>
      </w:r>
      <w:r w:rsidR="00A513EB" w:rsidRPr="00A513EB">
        <w:rPr>
          <w:rFonts w:ascii="Calibri" w:hAnsi="Calibri" w:cs="Arial"/>
          <w:b/>
          <w:sz w:val="20"/>
        </w:rPr>
        <w:t xml:space="preserve">16 </w:t>
      </w:r>
      <w:r w:rsidRPr="007144F5">
        <w:rPr>
          <w:rFonts w:ascii="Calibri" w:hAnsi="Calibri" w:cs="Arial"/>
          <w:b/>
          <w:sz w:val="20"/>
        </w:rPr>
        <w:t>Ιανουαρίου 201</w:t>
      </w:r>
      <w:r w:rsidR="00842B48">
        <w:rPr>
          <w:rFonts w:ascii="Calibri" w:hAnsi="Calibri" w:cs="Arial"/>
          <w:b/>
          <w:sz w:val="20"/>
        </w:rPr>
        <w:t>7</w:t>
      </w:r>
      <w:r w:rsidR="00A22471">
        <w:rPr>
          <w:rFonts w:ascii="Calibri" w:hAnsi="Calibri" w:cs="Arial"/>
          <w:sz w:val="20"/>
        </w:rPr>
        <w:t xml:space="preserve"> (</w:t>
      </w:r>
      <w:r w:rsidR="00A22471" w:rsidRPr="009B3FB0">
        <w:rPr>
          <w:rFonts w:ascii="Calibri" w:hAnsi="Calibri" w:cs="Arial"/>
          <w:b/>
          <w:sz w:val="20"/>
        </w:rPr>
        <w:t>ώρες προσέλευσης 12:00-13:00</w:t>
      </w:r>
      <w:r w:rsidR="00A22471">
        <w:rPr>
          <w:rFonts w:ascii="Calibri" w:hAnsi="Calibri" w:cs="Arial"/>
          <w:sz w:val="20"/>
        </w:rPr>
        <w:t xml:space="preserve">) </w:t>
      </w:r>
      <w:r w:rsidRPr="004C4FC0">
        <w:rPr>
          <w:rFonts w:ascii="Calibri" w:hAnsi="Calibri" w:cs="Arial"/>
          <w:sz w:val="20"/>
        </w:rPr>
        <w:t>τα παρακάτω δικαιολογητικά: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4C4FC0" w:rsidP="003A49FD">
      <w:pPr>
        <w:pStyle w:val="Header"/>
        <w:numPr>
          <w:ilvl w:val="0"/>
          <w:numId w:val="2"/>
        </w:numPr>
        <w:tabs>
          <w:tab w:val="clear" w:pos="4153"/>
          <w:tab w:val="center" w:pos="284"/>
          <w:tab w:val="left" w:pos="709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Αίτηση (</w:t>
      </w:r>
      <w:r w:rsidR="001F508E">
        <w:rPr>
          <w:rFonts w:ascii="Calibri" w:hAnsi="Calibri" w:cs="Arial"/>
          <w:sz w:val="20"/>
        </w:rPr>
        <w:t>υπάρχει αναρτημένη στην ιστοσελίδα του Τμήματος</w:t>
      </w:r>
      <w:r w:rsidRPr="004C4FC0">
        <w:rPr>
          <w:rFonts w:ascii="Calibri" w:hAnsi="Calibri" w:cs="Arial"/>
          <w:sz w:val="20"/>
        </w:rPr>
        <w:t>)</w:t>
      </w:r>
    </w:p>
    <w:p w:rsidR="004C4FC0" w:rsidRPr="004C4FC0" w:rsidRDefault="004C4FC0" w:rsidP="003A49FD">
      <w:pPr>
        <w:pStyle w:val="Header"/>
        <w:numPr>
          <w:ilvl w:val="0"/>
          <w:numId w:val="2"/>
        </w:numPr>
        <w:tabs>
          <w:tab w:val="left" w:pos="709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1 φωτογραφία</w:t>
      </w:r>
    </w:p>
    <w:p w:rsidR="004C4FC0" w:rsidRDefault="004C4FC0" w:rsidP="003A49FD">
      <w:pPr>
        <w:pStyle w:val="Header"/>
        <w:numPr>
          <w:ilvl w:val="0"/>
          <w:numId w:val="2"/>
        </w:numPr>
        <w:tabs>
          <w:tab w:val="left" w:pos="709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 xml:space="preserve">Αναλυτική βαθμολογία </w:t>
      </w:r>
      <w:r w:rsidR="00A22471">
        <w:rPr>
          <w:rFonts w:ascii="Calibri" w:hAnsi="Calibri" w:cs="Arial"/>
          <w:sz w:val="20"/>
        </w:rPr>
        <w:t>όλων των ετών</w:t>
      </w:r>
    </w:p>
    <w:p w:rsidR="00A22471" w:rsidRDefault="00A22471" w:rsidP="00A22471">
      <w:pPr>
        <w:pStyle w:val="Header"/>
        <w:numPr>
          <w:ilvl w:val="0"/>
          <w:numId w:val="2"/>
        </w:numPr>
        <w:tabs>
          <w:tab w:val="left" w:pos="709"/>
        </w:tabs>
        <w:jc w:val="both"/>
        <w:rPr>
          <w:rFonts w:ascii="Calibri" w:hAnsi="Calibri" w:cs="Arial"/>
          <w:sz w:val="20"/>
        </w:rPr>
      </w:pPr>
      <w:r w:rsidRPr="00A22471">
        <w:rPr>
          <w:rFonts w:ascii="Calibri" w:hAnsi="Calibri" w:cs="Arial"/>
          <w:sz w:val="20"/>
        </w:rPr>
        <w:t xml:space="preserve">Πιστοποιητικό οικογενειακής κατάστασης (για όσους υποτρόφους έχουν αδελφό φοιτητή ή είναι τέκνα </w:t>
      </w:r>
      <w:proofErr w:type="spellStart"/>
      <w:r w:rsidRPr="00A22471">
        <w:rPr>
          <w:rFonts w:ascii="Calibri" w:hAnsi="Calibri" w:cs="Arial"/>
          <w:sz w:val="20"/>
        </w:rPr>
        <w:t>τριτέκνων</w:t>
      </w:r>
      <w:proofErr w:type="spellEnd"/>
      <w:r w:rsidRPr="00A22471">
        <w:rPr>
          <w:rFonts w:ascii="Calibri" w:hAnsi="Calibri" w:cs="Arial"/>
          <w:sz w:val="20"/>
        </w:rPr>
        <w:t xml:space="preserve"> οικογενειών ή τέκνα πολυτέκνων)</w:t>
      </w:r>
    </w:p>
    <w:p w:rsidR="001F508E" w:rsidRDefault="00F43ED3" w:rsidP="003A49FD">
      <w:pPr>
        <w:pStyle w:val="Header"/>
        <w:numPr>
          <w:ilvl w:val="0"/>
          <w:numId w:val="2"/>
        </w:numPr>
        <w:tabs>
          <w:tab w:val="left" w:pos="709"/>
        </w:tabs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Α</w:t>
      </w:r>
      <w:r w:rsidR="004C4FC0" w:rsidRPr="001F508E">
        <w:rPr>
          <w:rFonts w:ascii="Calibri" w:hAnsi="Calibri" w:cs="Arial"/>
          <w:sz w:val="20"/>
        </w:rPr>
        <w:t>ντίγραφο εκκαθαριστικού οικογενειακού και ατομικού εισοδήματος τ</w:t>
      </w:r>
      <w:r w:rsidR="007144F5">
        <w:rPr>
          <w:rFonts w:ascii="Calibri" w:hAnsi="Calibri" w:cs="Arial"/>
          <w:sz w:val="20"/>
        </w:rPr>
        <w:t>ου τελευταίου οικονομικού έτους</w:t>
      </w:r>
      <w:r w:rsidR="00A22471">
        <w:rPr>
          <w:rFonts w:ascii="Calibri" w:hAnsi="Calibri" w:cs="Arial"/>
          <w:sz w:val="20"/>
        </w:rPr>
        <w:t>, 2015</w:t>
      </w:r>
      <w:r w:rsidR="001F508E">
        <w:rPr>
          <w:rFonts w:ascii="Calibri" w:hAnsi="Calibri" w:cs="Arial"/>
          <w:sz w:val="20"/>
        </w:rPr>
        <w:t>.</w:t>
      </w:r>
    </w:p>
    <w:p w:rsidR="004C4FC0" w:rsidRPr="001F508E" w:rsidRDefault="004C4FC0" w:rsidP="003A49FD">
      <w:pPr>
        <w:pStyle w:val="Header"/>
        <w:numPr>
          <w:ilvl w:val="0"/>
          <w:numId w:val="2"/>
        </w:numPr>
        <w:tabs>
          <w:tab w:val="left" w:pos="709"/>
        </w:tabs>
        <w:jc w:val="both"/>
        <w:rPr>
          <w:rFonts w:ascii="Calibri" w:hAnsi="Calibri" w:cs="Arial"/>
          <w:sz w:val="20"/>
        </w:rPr>
      </w:pPr>
      <w:r w:rsidRPr="001F508E">
        <w:rPr>
          <w:rFonts w:ascii="Calibri" w:hAnsi="Calibri" w:cs="Arial"/>
          <w:sz w:val="20"/>
        </w:rPr>
        <w:t xml:space="preserve">Σε περίπτωση που ο ενδιαφερόμενος/η επικαλεστεί κοινωνικούς και οικονομικούς λόγους οφείλει να προσκομίσει τα απαραίτητα δικαιολογητικά επικυρωμένα. </w:t>
      </w:r>
    </w:p>
    <w:p w:rsidR="004C4FC0" w:rsidRPr="004C4FC0" w:rsidRDefault="004C4FC0" w:rsidP="003A49FD">
      <w:pPr>
        <w:pStyle w:val="Header"/>
        <w:numPr>
          <w:ilvl w:val="0"/>
          <w:numId w:val="2"/>
        </w:numPr>
        <w:tabs>
          <w:tab w:val="left" w:pos="709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 xml:space="preserve">Υπεύθυνη δήλωση </w:t>
      </w:r>
      <w:r w:rsidR="00A22471" w:rsidRPr="00A22471">
        <w:rPr>
          <w:rFonts w:ascii="Calibri" w:hAnsi="Calibri" w:cs="Arial"/>
          <w:sz w:val="20"/>
        </w:rPr>
        <w:t xml:space="preserve">του Ν. 1599 στην οποία να αναγράφεται </w:t>
      </w:r>
      <w:r w:rsidRPr="004C4FC0">
        <w:rPr>
          <w:rFonts w:ascii="Calibri" w:hAnsi="Calibri" w:cs="Arial"/>
          <w:sz w:val="20"/>
        </w:rPr>
        <w:t xml:space="preserve">ότι ο ενδιαφερόμενος/η </w:t>
      </w:r>
      <w:r w:rsidR="00A22471" w:rsidRPr="00A22471">
        <w:rPr>
          <w:rFonts w:ascii="Calibri" w:hAnsi="Calibri" w:cs="Arial"/>
          <w:sz w:val="20"/>
        </w:rPr>
        <w:t>δεν είναι υπότροφος</w:t>
      </w:r>
      <w:r w:rsidR="00A22471">
        <w:rPr>
          <w:rFonts w:ascii="Calibri" w:hAnsi="Calibri" w:cs="Arial"/>
          <w:sz w:val="20"/>
        </w:rPr>
        <w:t>/η</w:t>
      </w:r>
      <w:r w:rsidR="00A22471" w:rsidRPr="00A22471">
        <w:rPr>
          <w:rFonts w:ascii="Calibri" w:hAnsi="Calibri" w:cs="Arial"/>
          <w:sz w:val="20"/>
        </w:rPr>
        <w:t xml:space="preserve"> άλλου φορέα</w:t>
      </w:r>
      <w:r w:rsidR="001F508E">
        <w:rPr>
          <w:rFonts w:ascii="Calibri" w:hAnsi="Calibri" w:cs="Arial"/>
          <w:sz w:val="20"/>
        </w:rPr>
        <w:t>, σύμφωνα με όσα αναγράφονται στο τέταρτο κριτήριο παραπάνω.</w:t>
      </w:r>
    </w:p>
    <w:p w:rsid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7144F5" w:rsidRDefault="007144F5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 xml:space="preserve">Διευκρινίζετε ότι μετά την παραλαβή των αιτήσεων το Τμήμα θα συντάξει πίνακα δικαιούχων υποτρόφων (τακτικών και αναπληρωματικών) με σειρά κατάταξης βάσει των προαναφερθέντων κριτηρίων, το οποίο θα διαβιβάσει </w:t>
      </w:r>
      <w:r w:rsidR="00A22471">
        <w:rPr>
          <w:rFonts w:ascii="Calibri" w:hAnsi="Calibri" w:cs="Arial"/>
          <w:sz w:val="20"/>
        </w:rPr>
        <w:t xml:space="preserve">στην </w:t>
      </w:r>
      <w:r>
        <w:rPr>
          <w:rFonts w:ascii="Calibri" w:hAnsi="Calibri" w:cs="Arial"/>
          <w:sz w:val="20"/>
        </w:rPr>
        <w:t>Επιτροπή Σπουδών και Εκπαιδευτικής Πολιτικής, Α.Π.Θ. το αργότερο έως 30 Ιανουαρίου 201</w:t>
      </w:r>
      <w:r w:rsidR="00842B48">
        <w:rPr>
          <w:rFonts w:ascii="Calibri" w:hAnsi="Calibri" w:cs="Arial"/>
          <w:sz w:val="20"/>
        </w:rPr>
        <w:t>7</w:t>
      </w:r>
      <w:r>
        <w:rPr>
          <w:rFonts w:ascii="Calibri" w:hAnsi="Calibri" w:cs="Arial"/>
          <w:sz w:val="20"/>
        </w:rPr>
        <w:t>, αφού πρώτα τον επικυρώσει σε Συνέλευση του Τμήματος.</w:t>
      </w:r>
    </w:p>
    <w:p w:rsidR="00A22471" w:rsidRPr="004C4FC0" w:rsidRDefault="00A22471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Επισημαίνεται ότι δεν έχουν δικαίωμα συμμετοχής στο πρόγραμμα των ανταποδοτικών υποτροφιών, οι υπότροφοι άλλων φορέων, όσοι μετέχουν σε προγράμματα που χρηματοδοτούνται από το Α.Π.Θ. καθώς και οι προπτυχιακοί φοιτητές/τριες που έχουν υπερβεί τον ελάχιστο χρόνο φοίτησης</w:t>
      </w:r>
      <w:r w:rsidR="00A22471">
        <w:rPr>
          <w:rFonts w:ascii="Calibri" w:hAnsi="Calibri" w:cs="Arial"/>
          <w:sz w:val="20"/>
        </w:rPr>
        <w:t xml:space="preserve"> (8 εξάμηνα)</w:t>
      </w:r>
      <w:r w:rsidRPr="004C4FC0">
        <w:rPr>
          <w:rFonts w:ascii="Calibri" w:hAnsi="Calibri" w:cs="Arial"/>
          <w:sz w:val="20"/>
        </w:rPr>
        <w:t xml:space="preserve"> που ορίζει το πρόγραμμα Σπουδών του Τμήματος για τη λήψη του πτυχίου τους. 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 xml:space="preserve">Οι υπότροφοι συμμετέχουν αποκλειστικά σε εκπαιδευτικές και ερευνητικές δραστηριότητες με φυσική παρουσία σε </w:t>
      </w:r>
      <w:r w:rsidR="001F508E">
        <w:rPr>
          <w:rFonts w:ascii="Calibri" w:hAnsi="Calibri" w:cs="Arial"/>
          <w:sz w:val="20"/>
        </w:rPr>
        <w:t>χώρους</w:t>
      </w:r>
      <w:r w:rsidR="00A22471">
        <w:rPr>
          <w:rFonts w:ascii="Calibri" w:hAnsi="Calibri" w:cs="Arial"/>
          <w:sz w:val="20"/>
        </w:rPr>
        <w:t xml:space="preserve"> εκπαίδευσης όπως εργαστήρια, </w:t>
      </w:r>
      <w:r w:rsidRPr="004C4FC0">
        <w:rPr>
          <w:rFonts w:ascii="Calibri" w:hAnsi="Calibri" w:cs="Arial"/>
          <w:sz w:val="20"/>
        </w:rPr>
        <w:t>βιβλιοθήκη του Τμήματος με αντιμισθία το ποσό των 8 ευρώ ανά ώρα (περιλαμβάνεται και ο φόρος που θα παρακρατηθεί), και με ώρες παρουσίας δεκαπέντε (15) μηνιαίως για προπτυχιακούς φοιτητές</w:t>
      </w:r>
      <w:r w:rsidR="001F508E">
        <w:rPr>
          <w:rFonts w:ascii="Calibri" w:hAnsi="Calibri" w:cs="Arial"/>
          <w:sz w:val="20"/>
        </w:rPr>
        <w:t>/τριες</w:t>
      </w:r>
      <w:r w:rsidRPr="004C4FC0">
        <w:rPr>
          <w:rFonts w:ascii="Calibri" w:hAnsi="Calibri" w:cs="Arial"/>
          <w:sz w:val="20"/>
        </w:rPr>
        <w:t xml:space="preserve"> και τριάντα (30) μηνιαίως για μεταπτυχιακούς φοιτητές</w:t>
      </w:r>
      <w:r w:rsidR="001F508E">
        <w:rPr>
          <w:rFonts w:ascii="Calibri" w:hAnsi="Calibri" w:cs="Arial"/>
          <w:sz w:val="20"/>
        </w:rPr>
        <w:t>/τριες</w:t>
      </w:r>
      <w:r w:rsidRPr="004C4FC0">
        <w:rPr>
          <w:rFonts w:ascii="Calibri" w:hAnsi="Calibri" w:cs="Arial"/>
          <w:sz w:val="20"/>
        </w:rPr>
        <w:t xml:space="preserve"> συνολικά για έξι (6) μήνες (Φεβρουάριο, Μάρτιο, Απρίλιο, </w:t>
      </w:r>
      <w:r w:rsidR="00A22471" w:rsidRPr="004C4FC0">
        <w:rPr>
          <w:rFonts w:ascii="Calibri" w:hAnsi="Calibri" w:cs="Arial"/>
          <w:sz w:val="20"/>
        </w:rPr>
        <w:t>Μάιο</w:t>
      </w:r>
      <w:r w:rsidRPr="004C4FC0">
        <w:rPr>
          <w:rFonts w:ascii="Calibri" w:hAnsi="Calibri" w:cs="Arial"/>
          <w:sz w:val="20"/>
        </w:rPr>
        <w:t>, Οκτώβριο και Νοέμβριο 201</w:t>
      </w:r>
      <w:r w:rsidR="00842B48">
        <w:rPr>
          <w:rFonts w:ascii="Calibri" w:hAnsi="Calibri" w:cs="Arial"/>
          <w:sz w:val="20"/>
        </w:rPr>
        <w:t>7</w:t>
      </w:r>
      <w:r w:rsidRPr="004C4FC0">
        <w:rPr>
          <w:rFonts w:ascii="Calibri" w:hAnsi="Calibri" w:cs="Arial"/>
          <w:sz w:val="20"/>
        </w:rPr>
        <w:t>).</w:t>
      </w:r>
    </w:p>
    <w:p w:rsidR="004C4FC0" w:rsidRDefault="004C4FC0" w:rsidP="004C4FC0">
      <w:pPr>
        <w:pStyle w:val="Header"/>
        <w:tabs>
          <w:tab w:val="left" w:pos="8085"/>
        </w:tabs>
        <w:rPr>
          <w:rFonts w:ascii="Calibri" w:hAnsi="Calibri" w:cs="Arial"/>
          <w:sz w:val="20"/>
        </w:rPr>
      </w:pPr>
    </w:p>
    <w:p w:rsidR="003A49FD" w:rsidRDefault="003A49FD" w:rsidP="004C4FC0">
      <w:pPr>
        <w:pStyle w:val="Header"/>
        <w:tabs>
          <w:tab w:val="left" w:pos="8085"/>
        </w:tabs>
        <w:rPr>
          <w:rFonts w:ascii="Calibri" w:hAnsi="Calibri" w:cs="Arial"/>
          <w:sz w:val="20"/>
        </w:rPr>
      </w:pPr>
    </w:p>
    <w:p w:rsidR="003A49FD" w:rsidRPr="004C4FC0" w:rsidRDefault="003A49FD" w:rsidP="004C4FC0">
      <w:pPr>
        <w:pStyle w:val="Header"/>
        <w:tabs>
          <w:tab w:val="left" w:pos="8085"/>
        </w:tabs>
        <w:rPr>
          <w:rFonts w:ascii="Calibri" w:hAnsi="Calibri" w:cs="Arial"/>
          <w:sz w:val="20"/>
        </w:rPr>
      </w:pPr>
    </w:p>
    <w:p w:rsidR="00040A34" w:rsidRPr="004C4FC0" w:rsidRDefault="003A49FD" w:rsidP="003A49FD">
      <w:pPr>
        <w:pStyle w:val="Header"/>
        <w:tabs>
          <w:tab w:val="clear" w:pos="4153"/>
          <w:tab w:val="clear" w:pos="8306"/>
          <w:tab w:val="left" w:pos="8085"/>
        </w:tabs>
        <w:jc w:val="center"/>
        <w:rPr>
          <w:rFonts w:ascii="Calibri" w:hAnsi="Calibri"/>
          <w:sz w:val="20"/>
        </w:rPr>
      </w:pPr>
      <w:r>
        <w:rPr>
          <w:rFonts w:ascii="Calibri" w:hAnsi="Calibri" w:cs="Arial"/>
          <w:sz w:val="20"/>
        </w:rPr>
        <w:t>Από τη Γραμματεία του Τμήματος</w:t>
      </w:r>
      <w:r w:rsidR="004C4FC0" w:rsidRPr="004C4FC0">
        <w:rPr>
          <w:rFonts w:ascii="Calibri" w:hAnsi="Calibri" w:cs="Arial"/>
          <w:sz w:val="20"/>
        </w:rPr>
        <w:t xml:space="preserve">      </w:t>
      </w:r>
    </w:p>
    <w:sectPr w:rsidR="00040A34" w:rsidRPr="004C4FC0" w:rsidSect="00040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851" w:bottom="907" w:left="851" w:header="709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04" w:rsidRDefault="00786F04">
      <w:r>
        <w:separator/>
      </w:r>
    </w:p>
  </w:endnote>
  <w:endnote w:type="continuationSeparator" w:id="0">
    <w:p w:rsidR="00786F04" w:rsidRDefault="0078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rTime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6" w:rsidRDefault="00E620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6B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6B86" w:rsidRDefault="00946B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6" w:rsidRPr="006959D0" w:rsidRDefault="00E62093" w:rsidP="00040A34">
    <w:pPr>
      <w:pStyle w:val="Footer"/>
      <w:jc w:val="center"/>
      <w:rPr>
        <w:rFonts w:ascii="Calibri" w:hAnsi="Calibri" w:cs="Arial"/>
        <w:sz w:val="20"/>
        <w:szCs w:val="20"/>
      </w:rPr>
    </w:pPr>
    <w:r w:rsidRPr="006959D0">
      <w:rPr>
        <w:rStyle w:val="PageNumber"/>
        <w:rFonts w:ascii="Calibri" w:hAnsi="Calibri" w:cs="Arial"/>
        <w:sz w:val="20"/>
        <w:szCs w:val="20"/>
      </w:rPr>
      <w:fldChar w:fldCharType="begin"/>
    </w:r>
    <w:r w:rsidR="00040A34" w:rsidRPr="006959D0">
      <w:rPr>
        <w:rStyle w:val="PageNumber"/>
        <w:rFonts w:ascii="Calibri" w:hAnsi="Calibri" w:cs="Arial"/>
        <w:sz w:val="20"/>
        <w:szCs w:val="20"/>
      </w:rPr>
      <w:instrText xml:space="preserve"> PAGE </w:instrText>
    </w:r>
    <w:r w:rsidRPr="006959D0">
      <w:rPr>
        <w:rStyle w:val="PageNumber"/>
        <w:rFonts w:ascii="Calibri" w:hAnsi="Calibri" w:cs="Arial"/>
        <w:sz w:val="20"/>
        <w:szCs w:val="20"/>
      </w:rPr>
      <w:fldChar w:fldCharType="separate"/>
    </w:r>
    <w:r w:rsidR="008A292D">
      <w:rPr>
        <w:rStyle w:val="PageNumber"/>
        <w:rFonts w:ascii="Calibri" w:hAnsi="Calibri" w:cs="Arial"/>
        <w:noProof/>
        <w:sz w:val="20"/>
        <w:szCs w:val="20"/>
      </w:rPr>
      <w:t>2</w:t>
    </w:r>
    <w:r w:rsidRPr="006959D0">
      <w:rPr>
        <w:rStyle w:val="PageNumber"/>
        <w:rFonts w:ascii="Calibri" w:hAnsi="Calibri" w:cs="Arial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34" w:rsidRPr="000F5008" w:rsidRDefault="00040A34" w:rsidP="00040A34">
    <w:pPr>
      <w:pStyle w:val="Footer"/>
      <w:pBdr>
        <w:top w:val="single" w:sz="4" w:space="1" w:color="auto"/>
      </w:pBdr>
      <w:ind w:right="-15"/>
      <w:jc w:val="center"/>
      <w:rPr>
        <w:rStyle w:val="PageNumber"/>
        <w:rFonts w:ascii="Arial" w:hAnsi="Arial" w:cs="Arial"/>
        <w:spacing w:val="21"/>
        <w:sz w:val="15"/>
        <w:szCs w:val="15"/>
      </w:rPr>
    </w:pPr>
    <w:r w:rsidRPr="000F5008">
      <w:rPr>
        <w:rFonts w:ascii="Arial" w:hAnsi="Arial" w:cs="Arial"/>
        <w:spacing w:val="21"/>
        <w:sz w:val="15"/>
        <w:szCs w:val="15"/>
      </w:rPr>
      <w:t xml:space="preserve">ΑΡΙΣΤΟΤΕΛΕΙΟ ΠΑΝΕΠΙΣΤΗΜΙΟ ΘΕΣΣΑΛΟΝΙΚΗΣ • 541 24 ΘΕΣΣΑΛΟΝΙΚΗ • </w:t>
    </w:r>
    <w:proofErr w:type="spellStart"/>
    <w:r w:rsidRPr="000F5008">
      <w:rPr>
        <w:rFonts w:ascii="Arial" w:hAnsi="Arial" w:cs="Arial"/>
        <w:spacing w:val="21"/>
        <w:sz w:val="15"/>
        <w:szCs w:val="15"/>
      </w:rPr>
      <w:t>Τηλ</w:t>
    </w:r>
    <w:proofErr w:type="spellEnd"/>
    <w:r w:rsidRPr="000F5008">
      <w:rPr>
        <w:rFonts w:ascii="Arial" w:hAnsi="Arial" w:cs="Arial"/>
        <w:spacing w:val="21"/>
        <w:sz w:val="15"/>
        <w:szCs w:val="15"/>
      </w:rPr>
      <w:t xml:space="preserve">. Κέντρο 2310 99 6000 • </w:t>
    </w:r>
    <w:hyperlink r:id="rId1" w:history="1">
      <w:r w:rsidRPr="000F5008">
        <w:rPr>
          <w:rStyle w:val="Hyperlink"/>
          <w:rFonts w:ascii="Arial" w:hAnsi="Arial" w:cs="Arial"/>
          <w:color w:val="auto"/>
          <w:spacing w:val="21"/>
          <w:sz w:val="15"/>
          <w:szCs w:val="15"/>
          <w:u w:val="none"/>
          <w:lang w:val="en-US"/>
        </w:rPr>
        <w:t>www</w:t>
      </w:r>
      <w:r w:rsidRPr="000F5008">
        <w:rPr>
          <w:rStyle w:val="Hyperlink"/>
          <w:rFonts w:ascii="Arial" w:hAnsi="Arial" w:cs="Arial"/>
          <w:color w:val="auto"/>
          <w:spacing w:val="21"/>
          <w:sz w:val="15"/>
          <w:szCs w:val="15"/>
          <w:u w:val="none"/>
        </w:rPr>
        <w:t>.</w:t>
      </w:r>
      <w:r w:rsidRPr="000F5008">
        <w:rPr>
          <w:rStyle w:val="Hyperlink"/>
          <w:rFonts w:ascii="Arial" w:hAnsi="Arial" w:cs="Arial"/>
          <w:color w:val="auto"/>
          <w:spacing w:val="21"/>
          <w:sz w:val="15"/>
          <w:szCs w:val="15"/>
          <w:u w:val="none"/>
          <w:lang w:val="en-US"/>
        </w:rPr>
        <w:t>auth</w:t>
      </w:r>
      <w:r w:rsidRPr="000F5008">
        <w:rPr>
          <w:rStyle w:val="Hyperlink"/>
          <w:rFonts w:ascii="Arial" w:hAnsi="Arial" w:cs="Arial"/>
          <w:color w:val="auto"/>
          <w:spacing w:val="21"/>
          <w:sz w:val="15"/>
          <w:szCs w:val="15"/>
          <w:u w:val="none"/>
        </w:rPr>
        <w:t>.</w:t>
      </w:r>
      <w:proofErr w:type="spellStart"/>
      <w:r w:rsidRPr="000F5008">
        <w:rPr>
          <w:rStyle w:val="Hyperlink"/>
          <w:rFonts w:ascii="Arial" w:hAnsi="Arial" w:cs="Arial"/>
          <w:color w:val="auto"/>
          <w:spacing w:val="21"/>
          <w:sz w:val="15"/>
          <w:szCs w:val="15"/>
          <w:u w:val="none"/>
          <w:lang w:val="en-US"/>
        </w:rPr>
        <w:t>gr</w:t>
      </w:r>
      <w:proofErr w:type="spellEnd"/>
    </w:hyperlink>
  </w:p>
  <w:p w:rsidR="00040A34" w:rsidRDefault="00040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04" w:rsidRDefault="00786F04">
      <w:r>
        <w:separator/>
      </w:r>
    </w:p>
  </w:footnote>
  <w:footnote w:type="continuationSeparator" w:id="0">
    <w:p w:rsidR="00786F04" w:rsidRDefault="00786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0" w:rsidRDefault="006959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5210"/>
      <w:gridCol w:w="5210"/>
    </w:tblGrid>
    <w:tr w:rsidR="00040A34" w:rsidTr="00711C77">
      <w:tc>
        <w:tcPr>
          <w:tcW w:w="5210" w:type="dxa"/>
        </w:tcPr>
        <w:p w:rsidR="00040A34" w:rsidRDefault="00842B48" w:rsidP="00711C77">
          <w:pPr>
            <w:pStyle w:val="Header"/>
            <w:tabs>
              <w:tab w:val="clear" w:pos="4153"/>
            </w:tabs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13335</wp:posOffset>
                </wp:positionV>
                <wp:extent cx="714375" cy="723900"/>
                <wp:effectExtent l="19050" t="0" r="9525" b="0"/>
                <wp:wrapSquare wrapText="bothSides"/>
                <wp:docPr id="2" name="Picture 2" descr="auth logo bl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uth logo black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C6A9E" w:rsidRPr="00711C77">
            <w:rPr>
              <w:rFonts w:ascii="Arial" w:hAnsi="Arial" w:cs="Arial"/>
              <w:sz w:val="16"/>
              <w:szCs w:val="16"/>
            </w:rPr>
            <w:br/>
          </w:r>
          <w:r w:rsidR="001C6A9E" w:rsidRPr="00711C77">
            <w:rPr>
              <w:rFonts w:ascii="Arial" w:hAnsi="Arial" w:cs="Arial"/>
              <w:sz w:val="16"/>
              <w:szCs w:val="16"/>
            </w:rPr>
            <w:br/>
            <w:t>ΑΡΙΣΤΟΤΕΛΕΙΟ ΠΑΝΕΠΙΣΤΗΜΙΟ</w:t>
          </w:r>
          <w:r w:rsidR="00A95CE3" w:rsidRPr="00711C77">
            <w:rPr>
              <w:rFonts w:ascii="Arial" w:hAnsi="Arial" w:cs="Arial"/>
              <w:sz w:val="16"/>
              <w:szCs w:val="16"/>
            </w:rPr>
            <w:br/>
          </w:r>
          <w:r w:rsidR="001C6A9E" w:rsidRPr="00711C77">
            <w:rPr>
              <w:rFonts w:ascii="Arial" w:hAnsi="Arial" w:cs="Arial"/>
              <w:sz w:val="16"/>
              <w:szCs w:val="16"/>
            </w:rPr>
            <w:t>ΘΕΣΣΑΛΟΝΙΚΗΣ</w:t>
          </w:r>
        </w:p>
      </w:tc>
      <w:tc>
        <w:tcPr>
          <w:tcW w:w="5210" w:type="dxa"/>
        </w:tcPr>
        <w:p w:rsidR="00040A34" w:rsidRPr="00711C77" w:rsidRDefault="001C6A9E" w:rsidP="00711C77">
          <w:pPr>
            <w:pStyle w:val="Header"/>
            <w:jc w:val="right"/>
            <w:rPr>
              <w:sz w:val="16"/>
              <w:szCs w:val="16"/>
            </w:rPr>
          </w:pPr>
          <w:r w:rsidRPr="00711C77">
            <w:rPr>
              <w:rFonts w:ascii="Arial" w:hAnsi="Arial" w:cs="Arial"/>
              <w:sz w:val="16"/>
              <w:szCs w:val="16"/>
            </w:rPr>
            <w:br/>
          </w:r>
          <w:r w:rsidRPr="00711C77">
            <w:rPr>
              <w:rFonts w:ascii="Arial" w:hAnsi="Arial" w:cs="Arial"/>
              <w:sz w:val="16"/>
              <w:szCs w:val="16"/>
            </w:rPr>
            <w:br/>
            <w:t>ΣΧΟΛΗ ΦΙΛΟΣΟΦΙΚΗ</w:t>
          </w:r>
          <w:r w:rsidRPr="00711C77">
            <w:rPr>
              <w:rFonts w:ascii="Arial" w:hAnsi="Arial" w:cs="Arial"/>
              <w:sz w:val="16"/>
              <w:szCs w:val="16"/>
            </w:rPr>
            <w:br/>
            <w:t>ΤΜΗΜΑ ΑΓΓΛΙΚΗΣ ΓΛΩΣΣΑΣ ΚΑΙ ΦΙΛΟΛΟΓΙΑΣ</w:t>
          </w:r>
          <w:r w:rsidRPr="00711C77">
            <w:rPr>
              <w:rFonts w:ascii="Arial" w:hAnsi="Arial" w:cs="Arial"/>
              <w:sz w:val="16"/>
              <w:szCs w:val="16"/>
            </w:rPr>
            <w:br/>
          </w:r>
          <w:r w:rsidRPr="00711C77">
            <w:rPr>
              <w:rFonts w:ascii="Arial" w:hAnsi="Arial" w:cs="Arial"/>
              <w:sz w:val="16"/>
              <w:szCs w:val="16"/>
            </w:rPr>
            <w:br/>
          </w:r>
        </w:p>
      </w:tc>
    </w:tr>
  </w:tbl>
  <w:p w:rsidR="00040A34" w:rsidRPr="001C6A9E" w:rsidRDefault="00040A34" w:rsidP="00040A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6" w:rsidRDefault="00946B8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2BD0"/>
    <w:multiLevelType w:val="hybridMultilevel"/>
    <w:tmpl w:val="29BA37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1183"/>
    <w:multiLevelType w:val="hybridMultilevel"/>
    <w:tmpl w:val="0B285E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652B0"/>
    <w:rsid w:val="00040A34"/>
    <w:rsid w:val="000E66D9"/>
    <w:rsid w:val="000F5008"/>
    <w:rsid w:val="00146468"/>
    <w:rsid w:val="001575EE"/>
    <w:rsid w:val="001A1246"/>
    <w:rsid w:val="001C6A9E"/>
    <w:rsid w:val="001E6F84"/>
    <w:rsid w:val="001F508E"/>
    <w:rsid w:val="00241E34"/>
    <w:rsid w:val="002F6717"/>
    <w:rsid w:val="00324115"/>
    <w:rsid w:val="003A49FD"/>
    <w:rsid w:val="0042079C"/>
    <w:rsid w:val="004662D5"/>
    <w:rsid w:val="00496E00"/>
    <w:rsid w:val="004B2114"/>
    <w:rsid w:val="004C4FC0"/>
    <w:rsid w:val="004E39ED"/>
    <w:rsid w:val="005910B6"/>
    <w:rsid w:val="005C1EB2"/>
    <w:rsid w:val="006275BD"/>
    <w:rsid w:val="006652B0"/>
    <w:rsid w:val="006959D0"/>
    <w:rsid w:val="006B21C7"/>
    <w:rsid w:val="006E76A4"/>
    <w:rsid w:val="006F23CC"/>
    <w:rsid w:val="00711C77"/>
    <w:rsid w:val="007144F5"/>
    <w:rsid w:val="00786F04"/>
    <w:rsid w:val="0084187F"/>
    <w:rsid w:val="00842047"/>
    <w:rsid w:val="00842B48"/>
    <w:rsid w:val="00880261"/>
    <w:rsid w:val="008A292D"/>
    <w:rsid w:val="00920EF9"/>
    <w:rsid w:val="0093204E"/>
    <w:rsid w:val="00946B86"/>
    <w:rsid w:val="00955FDB"/>
    <w:rsid w:val="009B3FB0"/>
    <w:rsid w:val="009F6738"/>
    <w:rsid w:val="00A22471"/>
    <w:rsid w:val="00A513EB"/>
    <w:rsid w:val="00A6161E"/>
    <w:rsid w:val="00A95CE3"/>
    <w:rsid w:val="00AA77A7"/>
    <w:rsid w:val="00B10688"/>
    <w:rsid w:val="00C35240"/>
    <w:rsid w:val="00C71F46"/>
    <w:rsid w:val="00D64BAD"/>
    <w:rsid w:val="00DD5D5F"/>
    <w:rsid w:val="00E00DE1"/>
    <w:rsid w:val="00E62093"/>
    <w:rsid w:val="00EF505B"/>
    <w:rsid w:val="00F076FF"/>
    <w:rsid w:val="00F43ED3"/>
    <w:rsid w:val="00F72895"/>
    <w:rsid w:val="00F7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468"/>
    <w:rPr>
      <w:sz w:val="24"/>
      <w:szCs w:val="24"/>
    </w:rPr>
  </w:style>
  <w:style w:type="paragraph" w:styleId="Heading1">
    <w:name w:val="heading 1"/>
    <w:basedOn w:val="Normal"/>
    <w:next w:val="Normal"/>
    <w:qFormat/>
    <w:rsid w:val="00146468"/>
    <w:pPr>
      <w:keepNext/>
      <w:tabs>
        <w:tab w:val="left" w:pos="8085"/>
      </w:tabs>
      <w:spacing w:afterLines="20"/>
      <w:outlineLvl w:val="0"/>
    </w:pPr>
    <w:rPr>
      <w:rFonts w:ascii="GrTimes" w:hAnsi="GrTimes"/>
      <w:i/>
      <w:w w:val="9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6468"/>
    <w:rPr>
      <w:color w:val="0000FF"/>
      <w:u w:val="single"/>
    </w:rPr>
  </w:style>
  <w:style w:type="paragraph" w:styleId="Header">
    <w:name w:val="header"/>
    <w:basedOn w:val="Normal"/>
    <w:rsid w:val="001464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64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6468"/>
  </w:style>
  <w:style w:type="paragraph" w:customStyle="1" w:styleId="a">
    <w:name w:val="Κείμενο πλαισίου"/>
    <w:basedOn w:val="Normal"/>
    <w:semiHidden/>
    <w:rsid w:val="00146468"/>
    <w:rPr>
      <w:rFonts w:ascii="Tahoma" w:hAnsi="Tahoma" w:cs="GrTimes"/>
      <w:sz w:val="16"/>
      <w:szCs w:val="16"/>
    </w:rPr>
  </w:style>
  <w:style w:type="table" w:styleId="TableGrid">
    <w:name w:val="Table Grid"/>
    <w:basedOn w:val="TableNormal"/>
    <w:rsid w:val="0004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51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nl.a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rvani@enl.auth.gr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4933</CharactersWithSpaces>
  <SharedDoc>false</SharedDoc>
  <HLinks>
    <vt:vector size="18" baseType="variant">
      <vt:variant>
        <vt:i4>7012458</vt:i4>
      </vt:variant>
      <vt:variant>
        <vt:i4>6</vt:i4>
      </vt:variant>
      <vt:variant>
        <vt:i4>0</vt:i4>
      </vt:variant>
      <vt:variant>
        <vt:i4>5</vt:i4>
      </vt:variant>
      <vt:variant>
        <vt:lpwstr>http://www.enl.auth.gr/</vt:lpwstr>
      </vt:variant>
      <vt:variant>
        <vt:lpwstr/>
      </vt:variant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mailto:charvani@enl.auth.gr</vt:lpwstr>
      </vt:variant>
      <vt:variant>
        <vt:lpwstr/>
      </vt:variant>
      <vt:variant>
        <vt:i4>6422570</vt:i4>
      </vt:variant>
      <vt:variant>
        <vt:i4>5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Dafni</cp:lastModifiedBy>
  <cp:revision>4</cp:revision>
  <cp:lastPrinted>2016-01-05T11:22:00Z</cp:lastPrinted>
  <dcterms:created xsi:type="dcterms:W3CDTF">2016-12-23T12:32:00Z</dcterms:created>
  <dcterms:modified xsi:type="dcterms:W3CDTF">2016-12-27T07:53:00Z</dcterms:modified>
</cp:coreProperties>
</file>